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419" w:rsidRPr="00710FB7" w:rsidRDefault="00D374EE" w:rsidP="00D374EE">
      <w:pPr>
        <w:spacing w:line="360" w:lineRule="auto"/>
        <w:ind w:firstLine="15"/>
        <w:jc w:val="center"/>
        <w:rPr>
          <w:rFonts w:ascii="宋体" w:eastAsia="宋体" w:hAnsi="宋体"/>
          <w:b/>
          <w:bCs/>
          <w:sz w:val="30"/>
          <w:szCs w:val="30"/>
        </w:rPr>
      </w:pPr>
      <w:r w:rsidRPr="00710FB7">
        <w:rPr>
          <w:rFonts w:ascii="宋体" w:eastAsia="宋体" w:hAnsi="宋体" w:hint="eastAsia"/>
          <w:b/>
          <w:bCs/>
          <w:sz w:val="30"/>
          <w:szCs w:val="30"/>
        </w:rPr>
        <w:t>新媒体环境下提升高校工会宣传教育工作效果的创新策略研究</w:t>
      </w:r>
    </w:p>
    <w:p w:rsidR="00D374EE" w:rsidRDefault="00D374EE" w:rsidP="00D374EE">
      <w:pPr>
        <w:spacing w:line="360" w:lineRule="auto"/>
        <w:ind w:firstLine="15"/>
        <w:jc w:val="center"/>
        <w:rPr>
          <w:rFonts w:asciiTheme="minorEastAsia" w:hAnsiTheme="minorEastAsia"/>
          <w:b/>
          <w:bCs/>
          <w:sz w:val="30"/>
          <w:szCs w:val="30"/>
        </w:rPr>
      </w:pPr>
      <w:r w:rsidRPr="00710FB7">
        <w:rPr>
          <w:rFonts w:asciiTheme="minorEastAsia" w:hAnsiTheme="minorEastAsia" w:hint="eastAsia"/>
          <w:b/>
          <w:bCs/>
          <w:sz w:val="30"/>
          <w:szCs w:val="30"/>
        </w:rPr>
        <w:t>——以上海交通大学</w:t>
      </w:r>
      <w:r w:rsidR="00EA4AEA">
        <w:rPr>
          <w:rFonts w:asciiTheme="minorEastAsia" w:hAnsiTheme="minorEastAsia" w:hint="eastAsia"/>
          <w:b/>
          <w:bCs/>
          <w:sz w:val="30"/>
          <w:szCs w:val="30"/>
        </w:rPr>
        <w:t>、上海大学、上海师范大学</w:t>
      </w:r>
      <w:r w:rsidRPr="00710FB7">
        <w:rPr>
          <w:rFonts w:asciiTheme="minorEastAsia" w:hAnsiTheme="minorEastAsia" w:hint="eastAsia"/>
          <w:b/>
          <w:bCs/>
          <w:sz w:val="30"/>
          <w:szCs w:val="30"/>
        </w:rPr>
        <w:t>为例</w:t>
      </w:r>
    </w:p>
    <w:p w:rsidR="00EA4AEA" w:rsidRPr="00710FB7" w:rsidRDefault="00EA4AEA" w:rsidP="00D374EE">
      <w:pPr>
        <w:spacing w:line="360" w:lineRule="auto"/>
        <w:ind w:firstLine="15"/>
        <w:jc w:val="center"/>
        <w:rPr>
          <w:rFonts w:asciiTheme="minorEastAsia" w:hAnsiTheme="minorEastAsia"/>
          <w:b/>
          <w:bCs/>
          <w:sz w:val="30"/>
          <w:szCs w:val="30"/>
        </w:rPr>
      </w:pPr>
      <w:r>
        <w:rPr>
          <w:rFonts w:asciiTheme="minorEastAsia" w:hAnsiTheme="minorEastAsia" w:hint="eastAsia"/>
          <w:b/>
          <w:bCs/>
          <w:sz w:val="30"/>
          <w:szCs w:val="30"/>
        </w:rPr>
        <w:t>（2015年</w:t>
      </w:r>
      <w:r w:rsidRPr="00EA4AEA">
        <w:rPr>
          <w:rFonts w:asciiTheme="minorEastAsia" w:hAnsiTheme="minorEastAsia"/>
          <w:b/>
          <w:bCs/>
          <w:sz w:val="30"/>
          <w:szCs w:val="30"/>
        </w:rPr>
        <w:t>上海市教育工会立项课题研究报告</w:t>
      </w:r>
      <w:r>
        <w:rPr>
          <w:rFonts w:asciiTheme="minorEastAsia" w:hAnsiTheme="minorEastAsia" w:hint="eastAsia"/>
          <w:b/>
          <w:bCs/>
          <w:sz w:val="30"/>
          <w:szCs w:val="30"/>
        </w:rPr>
        <w:t>）</w:t>
      </w:r>
    </w:p>
    <w:p w:rsidR="00CB3A00" w:rsidRPr="00710FB7" w:rsidRDefault="00CB3A00" w:rsidP="00CB3A00">
      <w:pPr>
        <w:jc w:val="center"/>
        <w:rPr>
          <w:rFonts w:ascii="仿宋_GB2312" w:eastAsia="仿宋_GB2312" w:hAnsi="楷体" w:cs="黑体"/>
          <w:sz w:val="28"/>
          <w:szCs w:val="28"/>
        </w:rPr>
      </w:pPr>
      <w:r w:rsidRPr="00710FB7">
        <w:rPr>
          <w:rFonts w:ascii="仿宋_GB2312" w:eastAsia="仿宋_GB2312" w:hAnsi="楷体" w:cs="黑体"/>
          <w:sz w:val="28"/>
          <w:szCs w:val="28"/>
        </w:rPr>
        <w:t>陈华栋</w:t>
      </w:r>
      <w:r w:rsidRPr="00710FB7">
        <w:rPr>
          <w:rFonts w:ascii="仿宋_GB2312" w:eastAsia="仿宋_GB2312" w:hAnsi="楷体" w:cs="黑体" w:hint="eastAsia"/>
          <w:sz w:val="28"/>
          <w:szCs w:val="28"/>
        </w:rPr>
        <w:t xml:space="preserve">  蔡慧娟  张  杰</w:t>
      </w:r>
    </w:p>
    <w:p w:rsidR="00CB3A00" w:rsidRPr="00710FB7" w:rsidRDefault="00CB3A00" w:rsidP="00CB3A00">
      <w:pPr>
        <w:jc w:val="center"/>
        <w:rPr>
          <w:rFonts w:ascii="仿宋_GB2312" w:eastAsia="仿宋_GB2312" w:hAnsi="楷体" w:cs="黑体"/>
          <w:sz w:val="28"/>
          <w:szCs w:val="28"/>
        </w:rPr>
      </w:pPr>
      <w:r w:rsidRPr="00710FB7">
        <w:rPr>
          <w:rFonts w:ascii="仿宋_GB2312" w:eastAsia="仿宋_GB2312" w:hAnsi="楷体" w:cs="黑体" w:hint="eastAsia"/>
          <w:sz w:val="28"/>
          <w:szCs w:val="28"/>
        </w:rPr>
        <w:t>（上海交通大学  上海  200240）</w:t>
      </w:r>
    </w:p>
    <w:p w:rsidR="00D374EE" w:rsidRPr="00710FB7" w:rsidRDefault="00D374EE" w:rsidP="00CB3A00">
      <w:pPr>
        <w:spacing w:line="360" w:lineRule="auto"/>
        <w:rPr>
          <w:rFonts w:ascii="楷体" w:eastAsia="楷体" w:hAnsi="楷体"/>
          <w:b/>
          <w:bCs/>
          <w:sz w:val="28"/>
          <w:szCs w:val="28"/>
        </w:rPr>
      </w:pPr>
    </w:p>
    <w:p w:rsidR="00D374EE" w:rsidRPr="00710FB7" w:rsidRDefault="00D374EE" w:rsidP="00710FB7">
      <w:pPr>
        <w:spacing w:line="360" w:lineRule="auto"/>
        <w:rPr>
          <w:rFonts w:ascii="楷体" w:eastAsia="楷体" w:hAnsi="楷体" w:cs="Arial"/>
          <w:bCs/>
          <w:color w:val="000000" w:themeColor="text1"/>
          <w:sz w:val="28"/>
          <w:szCs w:val="28"/>
        </w:rPr>
      </w:pPr>
      <w:r w:rsidRPr="00710FB7">
        <w:rPr>
          <w:rFonts w:ascii="楷体" w:eastAsia="楷体" w:hAnsi="楷体" w:cs="Arial" w:hint="eastAsia"/>
          <w:bCs/>
          <w:color w:val="000000" w:themeColor="text1"/>
          <w:sz w:val="28"/>
          <w:szCs w:val="28"/>
        </w:rPr>
        <w:t>【摘要】</w:t>
      </w:r>
      <w:r w:rsidR="002656D3">
        <w:rPr>
          <w:rFonts w:ascii="楷体" w:eastAsia="楷体" w:hAnsi="楷体" w:cs="Arial" w:hint="eastAsia"/>
          <w:bCs/>
          <w:color w:val="000000" w:themeColor="text1"/>
          <w:sz w:val="28"/>
          <w:szCs w:val="28"/>
        </w:rPr>
        <w:t>借用</w:t>
      </w:r>
      <w:r w:rsidR="00710FB7">
        <w:rPr>
          <w:rFonts w:ascii="楷体" w:eastAsia="楷体" w:hAnsi="楷体" w:cs="Arial" w:hint="eastAsia"/>
          <w:bCs/>
          <w:color w:val="000000" w:themeColor="text1"/>
          <w:sz w:val="28"/>
          <w:szCs w:val="28"/>
        </w:rPr>
        <w:t>新媒体是当前社会生活的</w:t>
      </w:r>
      <w:r w:rsidR="002656D3">
        <w:rPr>
          <w:rFonts w:ascii="楷体" w:eastAsia="楷体" w:hAnsi="楷体" w:cs="Arial" w:hint="eastAsia"/>
          <w:bCs/>
          <w:color w:val="000000" w:themeColor="text1"/>
          <w:sz w:val="28"/>
          <w:szCs w:val="28"/>
        </w:rPr>
        <w:t>新常态，深刻影响着高校师生。</w:t>
      </w:r>
      <w:r w:rsidR="00517E5E" w:rsidRPr="00710FB7">
        <w:rPr>
          <w:rFonts w:ascii="楷体" w:eastAsia="楷体" w:hAnsi="楷体" w:cs="Arial" w:hint="eastAsia"/>
          <w:bCs/>
          <w:color w:val="000000" w:themeColor="text1"/>
          <w:sz w:val="28"/>
          <w:szCs w:val="28"/>
        </w:rPr>
        <w:t>高校工会要充分认识新媒体的</w:t>
      </w:r>
      <w:r w:rsidR="002656D3">
        <w:rPr>
          <w:rFonts w:ascii="楷体" w:eastAsia="楷体" w:hAnsi="楷体" w:cs="Arial" w:hint="eastAsia"/>
          <w:bCs/>
          <w:color w:val="000000" w:themeColor="text1"/>
          <w:sz w:val="28"/>
          <w:szCs w:val="28"/>
        </w:rPr>
        <w:t>双面性作用，</w:t>
      </w:r>
      <w:r w:rsidR="00517E5E" w:rsidRPr="00710FB7">
        <w:rPr>
          <w:rFonts w:ascii="楷体" w:eastAsia="楷体" w:hAnsi="楷体" w:cs="Arial" w:hint="eastAsia"/>
          <w:bCs/>
          <w:color w:val="000000" w:themeColor="text1"/>
          <w:sz w:val="28"/>
          <w:szCs w:val="28"/>
        </w:rPr>
        <w:t>深入研究</w:t>
      </w:r>
      <w:r w:rsidR="002656D3">
        <w:rPr>
          <w:rFonts w:ascii="楷体" w:eastAsia="楷体" w:hAnsi="楷体" w:cs="Arial" w:hint="eastAsia"/>
          <w:bCs/>
          <w:color w:val="000000" w:themeColor="text1"/>
          <w:sz w:val="28"/>
          <w:szCs w:val="28"/>
        </w:rPr>
        <w:t>师生的</w:t>
      </w:r>
      <w:r w:rsidR="00517E5E" w:rsidRPr="00710FB7">
        <w:rPr>
          <w:rFonts w:ascii="楷体" w:eastAsia="楷体" w:hAnsi="楷体" w:cs="Arial" w:hint="eastAsia"/>
          <w:bCs/>
          <w:color w:val="000000" w:themeColor="text1"/>
          <w:sz w:val="28"/>
          <w:szCs w:val="28"/>
        </w:rPr>
        <w:t>新媒体</w:t>
      </w:r>
      <w:r w:rsidR="002656D3">
        <w:rPr>
          <w:rFonts w:ascii="楷体" w:eastAsia="楷体" w:hAnsi="楷体" w:cs="Arial" w:hint="eastAsia"/>
          <w:bCs/>
          <w:color w:val="000000" w:themeColor="text1"/>
          <w:sz w:val="28"/>
          <w:szCs w:val="28"/>
        </w:rPr>
        <w:t>生活属性</w:t>
      </w:r>
      <w:r w:rsidR="00517E5E" w:rsidRPr="00710FB7">
        <w:rPr>
          <w:rFonts w:ascii="楷体" w:eastAsia="楷体" w:hAnsi="楷体" w:cs="Arial" w:hint="eastAsia"/>
          <w:bCs/>
          <w:color w:val="000000" w:themeColor="text1"/>
          <w:sz w:val="28"/>
          <w:szCs w:val="28"/>
        </w:rPr>
        <w:t>，加强主题策划与内容组织，调动</w:t>
      </w:r>
      <w:r w:rsidR="00AF6129" w:rsidRPr="00710FB7">
        <w:rPr>
          <w:rFonts w:ascii="楷体" w:eastAsia="楷体" w:hAnsi="楷体" w:cs="Arial" w:hint="eastAsia"/>
          <w:bCs/>
          <w:color w:val="000000" w:themeColor="text1"/>
          <w:sz w:val="28"/>
          <w:szCs w:val="28"/>
        </w:rPr>
        <w:t>校内外</w:t>
      </w:r>
      <w:r w:rsidR="00517E5E" w:rsidRPr="00710FB7">
        <w:rPr>
          <w:rFonts w:ascii="楷体" w:eastAsia="楷体" w:hAnsi="楷体" w:cs="Arial" w:hint="eastAsia"/>
          <w:bCs/>
          <w:color w:val="000000" w:themeColor="text1"/>
          <w:sz w:val="28"/>
          <w:szCs w:val="28"/>
        </w:rPr>
        <w:t>力量营造大宣传格局，进一步提升高校工会的宣传教育能力，</w:t>
      </w:r>
      <w:r w:rsidR="00AF6129" w:rsidRPr="00710FB7">
        <w:rPr>
          <w:rFonts w:ascii="楷体" w:eastAsia="楷体" w:hAnsi="楷体" w:cs="Arial" w:hint="eastAsia"/>
          <w:bCs/>
          <w:color w:val="000000" w:themeColor="text1"/>
          <w:sz w:val="28"/>
          <w:szCs w:val="28"/>
        </w:rPr>
        <w:t>加强</w:t>
      </w:r>
      <w:r w:rsidR="00517E5E" w:rsidRPr="00710FB7">
        <w:rPr>
          <w:rFonts w:ascii="楷体" w:eastAsia="楷体" w:hAnsi="楷体" w:cs="Arial" w:hint="eastAsia"/>
          <w:bCs/>
          <w:color w:val="000000" w:themeColor="text1"/>
          <w:sz w:val="28"/>
          <w:szCs w:val="28"/>
        </w:rPr>
        <w:t>高校工会在</w:t>
      </w:r>
      <w:r w:rsidR="00EA4AEA">
        <w:rPr>
          <w:rFonts w:ascii="楷体" w:eastAsia="楷体" w:hAnsi="楷体" w:cs="Arial" w:hint="eastAsia"/>
          <w:bCs/>
          <w:color w:val="000000" w:themeColor="text1"/>
          <w:sz w:val="28"/>
          <w:szCs w:val="28"/>
        </w:rPr>
        <w:t>师生员工</w:t>
      </w:r>
      <w:r w:rsidR="00710FB7">
        <w:rPr>
          <w:rFonts w:ascii="楷体" w:eastAsia="楷体" w:hAnsi="楷体" w:cs="Arial" w:hint="eastAsia"/>
          <w:bCs/>
          <w:color w:val="000000" w:themeColor="text1"/>
          <w:sz w:val="28"/>
          <w:szCs w:val="28"/>
        </w:rPr>
        <w:t>和</w:t>
      </w:r>
      <w:r w:rsidR="00517E5E" w:rsidRPr="00710FB7">
        <w:rPr>
          <w:rFonts w:ascii="楷体" w:eastAsia="楷体" w:hAnsi="楷体" w:cs="Arial" w:hint="eastAsia"/>
          <w:bCs/>
          <w:color w:val="000000" w:themeColor="text1"/>
          <w:sz w:val="28"/>
          <w:szCs w:val="28"/>
        </w:rPr>
        <w:t>校内外</w:t>
      </w:r>
      <w:r w:rsidR="00AF6129" w:rsidRPr="00710FB7">
        <w:rPr>
          <w:rFonts w:ascii="楷体" w:eastAsia="楷体" w:hAnsi="楷体" w:cs="Arial" w:hint="eastAsia"/>
          <w:bCs/>
          <w:color w:val="000000" w:themeColor="text1"/>
          <w:sz w:val="28"/>
          <w:szCs w:val="28"/>
        </w:rPr>
        <w:t>的</w:t>
      </w:r>
      <w:r w:rsidR="00710FB7">
        <w:rPr>
          <w:rFonts w:ascii="楷体" w:eastAsia="楷体" w:hAnsi="楷体" w:cs="Arial" w:hint="eastAsia"/>
          <w:bCs/>
          <w:color w:val="000000" w:themeColor="text1"/>
          <w:sz w:val="28"/>
          <w:szCs w:val="28"/>
        </w:rPr>
        <w:t>实际</w:t>
      </w:r>
      <w:r w:rsidR="00517E5E" w:rsidRPr="00710FB7">
        <w:rPr>
          <w:rFonts w:ascii="楷体" w:eastAsia="楷体" w:hAnsi="楷体" w:cs="Arial" w:hint="eastAsia"/>
          <w:bCs/>
          <w:color w:val="000000" w:themeColor="text1"/>
          <w:sz w:val="28"/>
          <w:szCs w:val="28"/>
        </w:rPr>
        <w:t>影响力</w:t>
      </w:r>
      <w:r w:rsidR="00710FB7">
        <w:rPr>
          <w:rFonts w:ascii="楷体" w:eastAsia="楷体" w:hAnsi="楷体" w:cs="Arial" w:hint="eastAsia"/>
          <w:bCs/>
          <w:color w:val="000000" w:themeColor="text1"/>
          <w:sz w:val="28"/>
          <w:szCs w:val="28"/>
        </w:rPr>
        <w:t>。</w:t>
      </w:r>
    </w:p>
    <w:p w:rsidR="00D374EE" w:rsidRPr="00710FB7" w:rsidRDefault="00D374EE" w:rsidP="00710FB7">
      <w:pPr>
        <w:spacing w:line="360" w:lineRule="auto"/>
        <w:rPr>
          <w:rFonts w:ascii="楷体" w:eastAsia="楷体" w:hAnsi="楷体" w:cs="Arial"/>
          <w:bCs/>
          <w:color w:val="000000" w:themeColor="text1"/>
          <w:sz w:val="28"/>
          <w:szCs w:val="28"/>
        </w:rPr>
      </w:pPr>
      <w:r w:rsidRPr="00710FB7">
        <w:rPr>
          <w:rFonts w:ascii="楷体" w:eastAsia="楷体" w:hAnsi="楷体" w:cs="Arial" w:hint="eastAsia"/>
          <w:bCs/>
          <w:color w:val="000000" w:themeColor="text1"/>
          <w:sz w:val="28"/>
          <w:szCs w:val="28"/>
        </w:rPr>
        <w:t>【关键词】新媒体</w:t>
      </w:r>
      <w:r w:rsidR="002656D3">
        <w:rPr>
          <w:rFonts w:ascii="楷体" w:eastAsia="楷体" w:hAnsi="楷体" w:cs="Arial" w:hint="eastAsia"/>
          <w:bCs/>
          <w:color w:val="000000" w:themeColor="text1"/>
          <w:sz w:val="28"/>
          <w:szCs w:val="28"/>
        </w:rPr>
        <w:t>常态</w:t>
      </w:r>
      <w:r w:rsidRPr="00710FB7">
        <w:rPr>
          <w:rFonts w:ascii="楷体" w:eastAsia="楷体" w:hAnsi="楷体" w:cs="Arial" w:hint="eastAsia"/>
          <w:bCs/>
          <w:color w:val="000000" w:themeColor="text1"/>
          <w:sz w:val="28"/>
          <w:szCs w:val="28"/>
        </w:rPr>
        <w:t>、高校工会、宣传教育</w:t>
      </w:r>
      <w:r w:rsidR="00710FB7">
        <w:rPr>
          <w:rFonts w:ascii="楷体" w:eastAsia="楷体" w:hAnsi="楷体" w:cs="Arial" w:hint="eastAsia"/>
          <w:bCs/>
          <w:color w:val="000000" w:themeColor="text1"/>
          <w:sz w:val="28"/>
          <w:szCs w:val="28"/>
        </w:rPr>
        <w:t>、策略创新</w:t>
      </w:r>
    </w:p>
    <w:p w:rsidR="00D374EE" w:rsidRPr="00710FB7" w:rsidRDefault="00D374EE" w:rsidP="00D374EE">
      <w:pPr>
        <w:spacing w:line="360" w:lineRule="auto"/>
        <w:rPr>
          <w:rFonts w:ascii="微软雅黑" w:eastAsia="微软雅黑" w:hAnsi="微软雅黑" w:cs="Arial"/>
          <w:bCs/>
          <w:color w:val="000000" w:themeColor="text1"/>
          <w:sz w:val="28"/>
          <w:szCs w:val="28"/>
        </w:rPr>
      </w:pPr>
    </w:p>
    <w:p w:rsidR="008C776A" w:rsidRPr="00710FB7" w:rsidRDefault="00CA389A" w:rsidP="008C776A">
      <w:pPr>
        <w:spacing w:line="360" w:lineRule="auto"/>
        <w:ind w:firstLine="480"/>
        <w:rPr>
          <w:rFonts w:ascii="仿宋" w:eastAsia="仿宋" w:hAnsi="仿宋" w:cs="Arial"/>
          <w:bCs/>
          <w:color w:val="000000" w:themeColor="text1"/>
          <w:sz w:val="28"/>
          <w:szCs w:val="28"/>
        </w:rPr>
      </w:pPr>
      <w:r>
        <w:rPr>
          <w:rFonts w:ascii="仿宋" w:eastAsia="仿宋" w:hAnsi="仿宋" w:cs="Arial" w:hint="eastAsia"/>
          <w:bCs/>
          <w:color w:val="000000" w:themeColor="text1"/>
          <w:sz w:val="28"/>
          <w:szCs w:val="28"/>
        </w:rPr>
        <w:t>新媒体的快读发展，使之已成为社会的第四媒体。作为一种工具和载体，时下的新媒体在高校师生中产生了非常深刻的影响。接触并使用新媒体，是当前高校师生</w:t>
      </w:r>
      <w:r w:rsidR="00EA4AEA">
        <w:rPr>
          <w:rFonts w:ascii="仿宋" w:eastAsia="仿宋" w:hAnsi="仿宋" w:cs="Arial" w:hint="eastAsia"/>
          <w:bCs/>
          <w:color w:val="000000" w:themeColor="text1"/>
          <w:sz w:val="28"/>
          <w:szCs w:val="28"/>
        </w:rPr>
        <w:t>员工</w:t>
      </w:r>
      <w:r>
        <w:rPr>
          <w:rFonts w:ascii="仿宋" w:eastAsia="仿宋" w:hAnsi="仿宋" w:cs="Arial" w:hint="eastAsia"/>
          <w:bCs/>
          <w:color w:val="000000" w:themeColor="text1"/>
          <w:sz w:val="28"/>
          <w:szCs w:val="28"/>
        </w:rPr>
        <w:t>学习科研、生活工作的新常态。</w:t>
      </w:r>
      <w:r w:rsidRPr="00710FB7">
        <w:rPr>
          <w:rFonts w:ascii="仿宋" w:eastAsia="仿宋" w:hAnsi="仿宋" w:cs="Arial" w:hint="eastAsia"/>
          <w:bCs/>
          <w:color w:val="000000" w:themeColor="text1"/>
          <w:sz w:val="28"/>
          <w:szCs w:val="28"/>
        </w:rPr>
        <w:t>如何运用新媒体加强宣传教育工作</w:t>
      </w:r>
      <w:r>
        <w:rPr>
          <w:rFonts w:ascii="仿宋" w:eastAsia="仿宋" w:hAnsi="仿宋" w:cs="Arial" w:hint="eastAsia"/>
          <w:bCs/>
          <w:color w:val="000000" w:themeColor="text1"/>
          <w:sz w:val="28"/>
          <w:szCs w:val="28"/>
        </w:rPr>
        <w:t>，弘扬主旋律、唱响主声音，是摆在高校及教育管理工作者面前的</w:t>
      </w:r>
      <w:r w:rsidRPr="00710FB7">
        <w:rPr>
          <w:rFonts w:ascii="仿宋" w:eastAsia="仿宋" w:hAnsi="仿宋" w:cs="Arial" w:hint="eastAsia"/>
          <w:bCs/>
          <w:color w:val="000000" w:themeColor="text1"/>
          <w:sz w:val="28"/>
          <w:szCs w:val="28"/>
        </w:rPr>
        <w:t>重要课题。</w:t>
      </w:r>
      <w:r w:rsidR="006A1DBC" w:rsidRPr="00710FB7">
        <w:rPr>
          <w:rFonts w:ascii="仿宋" w:eastAsia="仿宋" w:hAnsi="仿宋" w:cs="Arial" w:hint="eastAsia"/>
          <w:bCs/>
          <w:color w:val="000000" w:themeColor="text1"/>
          <w:sz w:val="28"/>
          <w:szCs w:val="28"/>
        </w:rPr>
        <w:t>“要发挥好新兴媒体的作用”</w:t>
      </w:r>
      <w:r w:rsidR="006372D1" w:rsidRPr="00710FB7">
        <w:rPr>
          <w:rFonts w:ascii="仿宋" w:eastAsia="仿宋" w:hAnsi="仿宋" w:cs="Arial" w:hint="eastAsia"/>
          <w:bCs/>
          <w:color w:val="000000" w:themeColor="text1"/>
          <w:sz w:val="28"/>
          <w:szCs w:val="28"/>
        </w:rPr>
        <w:t>,</w:t>
      </w:r>
      <w:r w:rsidR="006A1DBC" w:rsidRPr="00710FB7">
        <w:rPr>
          <w:rFonts w:ascii="仿宋" w:eastAsia="仿宋" w:hAnsi="仿宋" w:cs="Arial" w:hint="eastAsia"/>
          <w:bCs/>
          <w:color w:val="000000" w:themeColor="text1"/>
          <w:sz w:val="28"/>
          <w:szCs w:val="28"/>
        </w:rPr>
        <w:t>是习近平总书记对新媒体时代要高效开展各项工作提出的新期望和</w:t>
      </w:r>
      <w:r w:rsidR="002656D3">
        <w:rPr>
          <w:rFonts w:ascii="仿宋" w:eastAsia="仿宋" w:hAnsi="仿宋" w:cs="Arial" w:hint="eastAsia"/>
          <w:bCs/>
          <w:color w:val="000000" w:themeColor="text1"/>
          <w:sz w:val="28"/>
          <w:szCs w:val="28"/>
        </w:rPr>
        <w:t>新</w:t>
      </w:r>
      <w:r w:rsidR="006A1DBC" w:rsidRPr="00710FB7">
        <w:rPr>
          <w:rFonts w:ascii="仿宋" w:eastAsia="仿宋" w:hAnsi="仿宋" w:cs="Arial" w:hint="eastAsia"/>
          <w:bCs/>
          <w:color w:val="000000" w:themeColor="text1"/>
          <w:sz w:val="28"/>
          <w:szCs w:val="28"/>
        </w:rPr>
        <w:t>要求。</w:t>
      </w:r>
      <w:r>
        <w:rPr>
          <w:rFonts w:ascii="仿宋" w:eastAsia="仿宋" w:hAnsi="仿宋" w:cs="Arial" w:hint="eastAsia"/>
          <w:bCs/>
          <w:color w:val="000000" w:themeColor="text1"/>
          <w:sz w:val="28"/>
          <w:szCs w:val="28"/>
        </w:rPr>
        <w:t>作为</w:t>
      </w:r>
      <w:r w:rsidR="006A1DBC" w:rsidRPr="00710FB7">
        <w:rPr>
          <w:rFonts w:ascii="仿宋" w:eastAsia="仿宋" w:hAnsi="仿宋" w:cs="Arial" w:hint="eastAsia"/>
          <w:bCs/>
          <w:color w:val="000000" w:themeColor="text1"/>
          <w:sz w:val="28"/>
          <w:szCs w:val="28"/>
        </w:rPr>
        <w:t>党密切联系广大</w:t>
      </w:r>
      <w:r w:rsidR="00EA4AEA">
        <w:rPr>
          <w:rFonts w:ascii="仿宋" w:eastAsia="仿宋" w:hAnsi="仿宋" w:cs="Arial" w:hint="eastAsia"/>
          <w:bCs/>
          <w:color w:val="000000" w:themeColor="text1"/>
          <w:sz w:val="28"/>
          <w:szCs w:val="28"/>
        </w:rPr>
        <w:t>师生员工</w:t>
      </w:r>
      <w:r w:rsidR="006A1DBC" w:rsidRPr="00710FB7">
        <w:rPr>
          <w:rFonts w:ascii="仿宋" w:eastAsia="仿宋" w:hAnsi="仿宋" w:cs="Arial" w:hint="eastAsia"/>
          <w:bCs/>
          <w:color w:val="000000" w:themeColor="text1"/>
          <w:sz w:val="28"/>
          <w:szCs w:val="28"/>
        </w:rPr>
        <w:t>的桥梁和纽带，</w:t>
      </w:r>
      <w:r>
        <w:rPr>
          <w:rFonts w:ascii="仿宋" w:eastAsia="仿宋" w:hAnsi="仿宋" w:cs="Arial" w:hint="eastAsia"/>
          <w:bCs/>
          <w:color w:val="000000" w:themeColor="text1"/>
          <w:sz w:val="28"/>
          <w:szCs w:val="28"/>
        </w:rPr>
        <w:t>同时又是服务</w:t>
      </w:r>
      <w:r w:rsidR="006A1DBC" w:rsidRPr="00710FB7">
        <w:rPr>
          <w:rFonts w:ascii="仿宋" w:eastAsia="仿宋" w:hAnsi="仿宋" w:cs="Arial" w:hint="eastAsia"/>
          <w:bCs/>
          <w:color w:val="000000" w:themeColor="text1"/>
          <w:sz w:val="28"/>
          <w:szCs w:val="28"/>
        </w:rPr>
        <w:t>广大</w:t>
      </w:r>
      <w:r>
        <w:rPr>
          <w:rFonts w:ascii="仿宋" w:eastAsia="仿宋" w:hAnsi="仿宋" w:cs="Arial" w:hint="eastAsia"/>
          <w:bCs/>
          <w:color w:val="000000" w:themeColor="text1"/>
          <w:sz w:val="28"/>
          <w:szCs w:val="28"/>
        </w:rPr>
        <w:t>师生的窗口和</w:t>
      </w:r>
      <w:r w:rsidR="006A1DBC" w:rsidRPr="00710FB7">
        <w:rPr>
          <w:rFonts w:ascii="仿宋" w:eastAsia="仿宋" w:hAnsi="仿宋" w:cs="Arial" w:hint="eastAsia"/>
          <w:bCs/>
          <w:color w:val="000000" w:themeColor="text1"/>
          <w:sz w:val="28"/>
          <w:szCs w:val="28"/>
        </w:rPr>
        <w:t>部门，</w:t>
      </w:r>
      <w:r>
        <w:rPr>
          <w:rFonts w:ascii="仿宋" w:eastAsia="仿宋" w:hAnsi="仿宋" w:cs="Arial" w:hint="eastAsia"/>
          <w:bCs/>
          <w:color w:val="000000" w:themeColor="text1"/>
          <w:sz w:val="28"/>
          <w:szCs w:val="28"/>
        </w:rPr>
        <w:t>高校工会要</w:t>
      </w:r>
      <w:r w:rsidR="00647B45">
        <w:rPr>
          <w:rFonts w:ascii="仿宋" w:eastAsia="仿宋" w:hAnsi="仿宋" w:cs="Arial" w:hint="eastAsia"/>
          <w:bCs/>
          <w:color w:val="000000" w:themeColor="text1"/>
          <w:sz w:val="28"/>
          <w:szCs w:val="28"/>
        </w:rPr>
        <w:t>走在前头，</w:t>
      </w:r>
      <w:r>
        <w:rPr>
          <w:rFonts w:ascii="仿宋" w:eastAsia="仿宋" w:hAnsi="仿宋" w:cs="Arial" w:hint="eastAsia"/>
          <w:bCs/>
          <w:color w:val="000000" w:themeColor="text1"/>
          <w:sz w:val="28"/>
          <w:szCs w:val="28"/>
        </w:rPr>
        <w:t>进一步学习领会习总书记</w:t>
      </w:r>
      <w:r w:rsidR="006A1DBC" w:rsidRPr="00710FB7">
        <w:rPr>
          <w:rFonts w:ascii="仿宋" w:eastAsia="仿宋" w:hAnsi="仿宋" w:cs="Arial" w:hint="eastAsia"/>
          <w:bCs/>
          <w:color w:val="000000" w:themeColor="text1"/>
          <w:sz w:val="28"/>
          <w:szCs w:val="28"/>
        </w:rPr>
        <w:t>讲话和指示精神，转变</w:t>
      </w:r>
      <w:r>
        <w:rPr>
          <w:rFonts w:ascii="仿宋" w:eastAsia="仿宋" w:hAnsi="仿宋" w:cs="Arial" w:hint="eastAsia"/>
          <w:bCs/>
          <w:color w:val="000000" w:themeColor="text1"/>
          <w:sz w:val="28"/>
          <w:szCs w:val="28"/>
        </w:rPr>
        <w:t>工作思路，把握新媒体宣传教育</w:t>
      </w:r>
      <w:r w:rsidR="006A1DBC" w:rsidRPr="00710FB7">
        <w:rPr>
          <w:rFonts w:ascii="仿宋" w:eastAsia="仿宋" w:hAnsi="仿宋" w:cs="Arial" w:hint="eastAsia"/>
          <w:bCs/>
          <w:color w:val="000000" w:themeColor="text1"/>
          <w:sz w:val="28"/>
          <w:szCs w:val="28"/>
        </w:rPr>
        <w:t>规律，营</w:t>
      </w:r>
      <w:r w:rsidR="006A1DBC" w:rsidRPr="00710FB7">
        <w:rPr>
          <w:rFonts w:ascii="仿宋" w:eastAsia="仿宋" w:hAnsi="仿宋" w:cs="Arial" w:hint="eastAsia"/>
          <w:bCs/>
          <w:color w:val="000000" w:themeColor="text1"/>
          <w:sz w:val="28"/>
          <w:szCs w:val="28"/>
        </w:rPr>
        <w:lastRenderedPageBreak/>
        <w:t>造高校工会宣传教育大格局，切实提升运用现代传媒开展的本领和技能。</w:t>
      </w:r>
    </w:p>
    <w:p w:rsidR="00AF6129" w:rsidRPr="00EA4AEA" w:rsidRDefault="00AF6129" w:rsidP="00EA4AEA">
      <w:pPr>
        <w:spacing w:line="360" w:lineRule="auto"/>
        <w:rPr>
          <w:rFonts w:ascii="仿宋" w:eastAsia="仿宋" w:hAnsi="仿宋" w:cs="Arial"/>
          <w:bCs/>
          <w:color w:val="000000" w:themeColor="text1"/>
          <w:sz w:val="28"/>
          <w:szCs w:val="28"/>
        </w:rPr>
      </w:pPr>
    </w:p>
    <w:p w:rsidR="00D374EE" w:rsidRPr="00F71BE8" w:rsidRDefault="00EA4AEA" w:rsidP="00D374EE">
      <w:pPr>
        <w:rPr>
          <w:rFonts w:ascii="黑体" w:eastAsia="黑体" w:hAnsi="黑体" w:cs="Arial"/>
          <w:b/>
          <w:bCs/>
          <w:sz w:val="28"/>
          <w:szCs w:val="28"/>
        </w:rPr>
      </w:pPr>
      <w:r w:rsidRPr="00F71BE8">
        <w:rPr>
          <w:rFonts w:ascii="黑体" w:eastAsia="黑体" w:hAnsi="黑体" w:cs="Arial" w:hint="eastAsia"/>
          <w:b/>
          <w:bCs/>
          <w:sz w:val="28"/>
          <w:szCs w:val="28"/>
        </w:rPr>
        <w:t>一、</w:t>
      </w:r>
      <w:r w:rsidR="00D374EE" w:rsidRPr="00F71BE8">
        <w:rPr>
          <w:rFonts w:ascii="黑体" w:eastAsia="黑体" w:hAnsi="黑体" w:cs="Arial" w:hint="eastAsia"/>
          <w:b/>
          <w:bCs/>
          <w:sz w:val="28"/>
          <w:szCs w:val="28"/>
        </w:rPr>
        <w:t>利用新媒体进行宣传教育是高校工会发挥职能的内在要求</w:t>
      </w:r>
    </w:p>
    <w:p w:rsidR="00D374EE" w:rsidRPr="00710FB7" w:rsidRDefault="00D374EE" w:rsidP="00D374EE">
      <w:pPr>
        <w:rPr>
          <w:rFonts w:ascii="仿宋" w:eastAsia="仿宋" w:hAnsi="仿宋" w:cs="Arial"/>
          <w:b/>
          <w:bCs/>
          <w:sz w:val="28"/>
          <w:szCs w:val="28"/>
        </w:rPr>
      </w:pPr>
      <w:r w:rsidRPr="00710FB7">
        <w:rPr>
          <w:rFonts w:ascii="仿宋" w:eastAsia="仿宋" w:hAnsi="仿宋" w:cs="Arial" w:hint="eastAsia"/>
          <w:b/>
          <w:bCs/>
          <w:sz w:val="28"/>
          <w:szCs w:val="28"/>
        </w:rPr>
        <w:t>（一）有效开展宣传教育工作是高校工会的重要职能</w:t>
      </w:r>
    </w:p>
    <w:p w:rsidR="00184EF9" w:rsidRPr="00710FB7" w:rsidRDefault="00EA4AEA" w:rsidP="00EA4AEA">
      <w:pPr>
        <w:ind w:firstLineChars="200" w:firstLine="560"/>
        <w:rPr>
          <w:rFonts w:ascii="仿宋" w:eastAsia="仿宋" w:hAnsi="仿宋" w:cs="Arial"/>
          <w:sz w:val="28"/>
          <w:szCs w:val="28"/>
        </w:rPr>
      </w:pPr>
      <w:r>
        <w:rPr>
          <w:rFonts w:ascii="仿宋" w:eastAsia="仿宋" w:hAnsi="仿宋" w:cs="Arial"/>
          <w:bCs/>
          <w:sz w:val="28"/>
          <w:szCs w:val="28"/>
        </w:rPr>
        <w:t>在师生员工中有效开展科学的</w:t>
      </w:r>
      <w:r w:rsidR="00AF6129" w:rsidRPr="00710FB7">
        <w:rPr>
          <w:rFonts w:ascii="仿宋" w:eastAsia="仿宋" w:hAnsi="仿宋" w:cs="Arial" w:hint="eastAsia"/>
          <w:bCs/>
          <w:sz w:val="28"/>
          <w:szCs w:val="28"/>
        </w:rPr>
        <w:t>宣传教育</w:t>
      </w:r>
      <w:r>
        <w:rPr>
          <w:rFonts w:ascii="仿宋" w:eastAsia="仿宋" w:hAnsi="仿宋" w:cs="Arial" w:hint="eastAsia"/>
          <w:bCs/>
          <w:sz w:val="28"/>
          <w:szCs w:val="28"/>
        </w:rPr>
        <w:t>，</w:t>
      </w:r>
      <w:r w:rsidR="00330317" w:rsidRPr="00710FB7">
        <w:rPr>
          <w:rFonts w:ascii="仿宋" w:eastAsia="仿宋" w:hAnsi="仿宋" w:cs="Arial" w:hint="eastAsia"/>
          <w:bCs/>
          <w:sz w:val="28"/>
          <w:szCs w:val="28"/>
        </w:rPr>
        <w:t>是</w:t>
      </w:r>
      <w:r>
        <w:rPr>
          <w:rFonts w:ascii="仿宋" w:eastAsia="仿宋" w:hAnsi="仿宋" w:cs="Arial" w:hint="eastAsia"/>
          <w:bCs/>
          <w:sz w:val="28"/>
          <w:szCs w:val="28"/>
        </w:rPr>
        <w:t>高校师生员工对工会的基本定位与诉求，也是</w:t>
      </w:r>
      <w:r w:rsidR="00330317" w:rsidRPr="00710FB7">
        <w:rPr>
          <w:rFonts w:ascii="仿宋" w:eastAsia="仿宋" w:hAnsi="仿宋" w:cs="Arial" w:hint="eastAsia"/>
          <w:bCs/>
          <w:sz w:val="28"/>
          <w:szCs w:val="28"/>
        </w:rPr>
        <w:t>高校工会的一项基础性</w:t>
      </w:r>
      <w:r>
        <w:rPr>
          <w:rFonts w:ascii="仿宋" w:eastAsia="仿宋" w:hAnsi="仿宋" w:cs="Arial" w:hint="eastAsia"/>
          <w:bCs/>
          <w:sz w:val="28"/>
          <w:szCs w:val="28"/>
        </w:rPr>
        <w:t>内在职能</w:t>
      </w:r>
      <w:r w:rsidR="00570ACC" w:rsidRPr="00710FB7">
        <w:rPr>
          <w:rFonts w:ascii="仿宋" w:eastAsia="仿宋" w:hAnsi="仿宋" w:cs="Arial" w:hint="eastAsia"/>
          <w:bCs/>
          <w:sz w:val="28"/>
          <w:szCs w:val="28"/>
        </w:rPr>
        <w:t>，</w:t>
      </w:r>
      <w:r>
        <w:rPr>
          <w:rFonts w:ascii="仿宋" w:eastAsia="仿宋" w:hAnsi="仿宋" w:cs="Arial" w:hint="eastAsia"/>
          <w:bCs/>
          <w:sz w:val="28"/>
          <w:szCs w:val="28"/>
        </w:rPr>
        <w:t>同时还</w:t>
      </w:r>
      <w:r>
        <w:rPr>
          <w:rFonts w:ascii="仿宋" w:eastAsia="仿宋" w:hAnsi="仿宋" w:cs="Arial" w:hint="eastAsia"/>
          <w:sz w:val="28"/>
          <w:szCs w:val="28"/>
        </w:rPr>
        <w:t>是高校工会发挥作用</w:t>
      </w:r>
      <w:r w:rsidR="00184EF9" w:rsidRPr="00710FB7">
        <w:rPr>
          <w:rFonts w:ascii="仿宋" w:eastAsia="仿宋" w:hAnsi="仿宋" w:cs="Arial" w:hint="eastAsia"/>
          <w:sz w:val="28"/>
          <w:szCs w:val="28"/>
        </w:rPr>
        <w:t>的重要</w:t>
      </w:r>
      <w:r>
        <w:rPr>
          <w:rFonts w:ascii="仿宋" w:eastAsia="仿宋" w:hAnsi="仿宋" w:cs="Arial" w:hint="eastAsia"/>
          <w:sz w:val="28"/>
          <w:szCs w:val="28"/>
        </w:rPr>
        <w:t>抓手</w:t>
      </w:r>
      <w:r w:rsidR="00184EF9" w:rsidRPr="00710FB7">
        <w:rPr>
          <w:rFonts w:ascii="仿宋" w:eastAsia="仿宋" w:hAnsi="仿宋" w:cs="Arial" w:hint="eastAsia"/>
          <w:sz w:val="28"/>
          <w:szCs w:val="28"/>
        </w:rPr>
        <w:t>，</w:t>
      </w:r>
      <w:r>
        <w:rPr>
          <w:rFonts w:ascii="仿宋" w:eastAsia="仿宋" w:hAnsi="仿宋" w:cs="Arial" w:hint="eastAsia"/>
          <w:sz w:val="28"/>
          <w:szCs w:val="28"/>
        </w:rPr>
        <w:t>更是高校校园文化建设</w:t>
      </w:r>
      <w:r w:rsidR="00184EF9" w:rsidRPr="00710FB7">
        <w:rPr>
          <w:rFonts w:ascii="仿宋" w:eastAsia="仿宋" w:hAnsi="仿宋" w:cs="Arial" w:hint="eastAsia"/>
          <w:sz w:val="28"/>
          <w:szCs w:val="28"/>
        </w:rPr>
        <w:t>不可或缺的重要</w:t>
      </w:r>
      <w:r>
        <w:rPr>
          <w:rFonts w:ascii="仿宋" w:eastAsia="仿宋" w:hAnsi="仿宋" w:cs="Arial" w:hint="eastAsia"/>
          <w:sz w:val="28"/>
          <w:szCs w:val="28"/>
        </w:rPr>
        <w:t>内容</w:t>
      </w:r>
      <w:r w:rsidR="00184EF9" w:rsidRPr="00710FB7">
        <w:rPr>
          <w:rFonts w:ascii="仿宋" w:eastAsia="仿宋" w:hAnsi="仿宋" w:cs="Arial" w:hint="eastAsia"/>
          <w:sz w:val="28"/>
          <w:szCs w:val="28"/>
        </w:rPr>
        <w:t>。</w:t>
      </w:r>
      <w:r w:rsidR="00E56DAA" w:rsidRPr="00710FB7">
        <w:rPr>
          <w:rFonts w:ascii="仿宋" w:eastAsia="仿宋" w:hAnsi="仿宋" w:cs="Arial" w:hint="eastAsia"/>
          <w:bCs/>
          <w:sz w:val="28"/>
          <w:szCs w:val="28"/>
        </w:rPr>
        <w:t>高</w:t>
      </w:r>
      <w:r w:rsidR="00E56DAA" w:rsidRPr="00710FB7">
        <w:rPr>
          <w:rFonts w:ascii="仿宋" w:eastAsia="仿宋" w:hAnsi="仿宋" w:cs="Arial"/>
          <w:bCs/>
          <w:sz w:val="28"/>
          <w:szCs w:val="28"/>
        </w:rPr>
        <w:t>校工会</w:t>
      </w:r>
      <w:r w:rsidR="00E56DAA" w:rsidRPr="00710FB7">
        <w:rPr>
          <w:rFonts w:ascii="仿宋" w:eastAsia="仿宋" w:hAnsi="仿宋" w:cs="Arial" w:hint="eastAsia"/>
          <w:bCs/>
          <w:sz w:val="28"/>
          <w:szCs w:val="28"/>
        </w:rPr>
        <w:t>是学</w:t>
      </w:r>
      <w:r w:rsidR="00E56DAA" w:rsidRPr="00710FB7">
        <w:rPr>
          <w:rFonts w:ascii="仿宋" w:eastAsia="仿宋" w:hAnsi="仿宋" w:cs="Arial"/>
          <w:bCs/>
          <w:sz w:val="28"/>
          <w:szCs w:val="28"/>
        </w:rPr>
        <w:t>校党委和上级工会领导下</w:t>
      </w:r>
      <w:r w:rsidR="00E56DAA" w:rsidRPr="00710FB7">
        <w:rPr>
          <w:rFonts w:ascii="仿宋" w:eastAsia="仿宋" w:hAnsi="仿宋" w:cs="Arial" w:hint="eastAsia"/>
          <w:bCs/>
          <w:sz w:val="28"/>
          <w:szCs w:val="28"/>
        </w:rPr>
        <w:t>的</w:t>
      </w:r>
      <w:r w:rsidR="00E56DAA" w:rsidRPr="00710FB7">
        <w:rPr>
          <w:rFonts w:ascii="仿宋" w:eastAsia="仿宋" w:hAnsi="仿宋" w:cs="Arial"/>
          <w:bCs/>
          <w:sz w:val="28"/>
          <w:szCs w:val="28"/>
        </w:rPr>
        <w:t>群众组织，</w:t>
      </w:r>
      <w:r w:rsidR="00E56DAA" w:rsidRPr="00710FB7">
        <w:rPr>
          <w:rFonts w:ascii="仿宋" w:eastAsia="仿宋" w:hAnsi="仿宋" w:cs="Arial" w:hint="eastAsia"/>
          <w:bCs/>
          <w:sz w:val="28"/>
          <w:szCs w:val="28"/>
        </w:rPr>
        <w:t>是党密切联系广大</w:t>
      </w:r>
      <w:r>
        <w:rPr>
          <w:rFonts w:ascii="仿宋" w:eastAsia="仿宋" w:hAnsi="仿宋" w:cs="Arial" w:hint="eastAsia"/>
          <w:bCs/>
          <w:sz w:val="28"/>
          <w:szCs w:val="28"/>
        </w:rPr>
        <w:t>师生员工</w:t>
      </w:r>
      <w:r w:rsidR="00E56DAA" w:rsidRPr="00710FB7">
        <w:rPr>
          <w:rFonts w:ascii="仿宋" w:eastAsia="仿宋" w:hAnsi="仿宋" w:cs="Arial" w:hint="eastAsia"/>
          <w:bCs/>
          <w:sz w:val="28"/>
          <w:szCs w:val="28"/>
        </w:rPr>
        <w:t>的桥梁和纽带，是进行党的教育、方针政策宣传的主要阵地。通过有效的宣传教育工作，高校工会可以帮助</w:t>
      </w:r>
      <w:r>
        <w:rPr>
          <w:rFonts w:ascii="仿宋" w:eastAsia="仿宋" w:hAnsi="仿宋" w:cs="Arial" w:hint="eastAsia"/>
          <w:bCs/>
          <w:sz w:val="28"/>
          <w:szCs w:val="28"/>
        </w:rPr>
        <w:t>师生员工了解党的教育方针政策、知晓高等教育发展动态、熟悉高校改革发展大势，</w:t>
      </w:r>
      <w:r w:rsidR="00E56DAA" w:rsidRPr="00710FB7">
        <w:rPr>
          <w:rFonts w:ascii="仿宋" w:eastAsia="仿宋" w:hAnsi="仿宋" w:cs="Arial" w:hint="eastAsia"/>
          <w:bCs/>
          <w:sz w:val="28"/>
          <w:szCs w:val="28"/>
        </w:rPr>
        <w:t>不断提高</w:t>
      </w:r>
      <w:r>
        <w:rPr>
          <w:rFonts w:ascii="仿宋" w:eastAsia="仿宋" w:hAnsi="仿宋" w:cs="Arial" w:hint="eastAsia"/>
          <w:bCs/>
          <w:sz w:val="28"/>
          <w:szCs w:val="28"/>
        </w:rPr>
        <w:t>自身</w:t>
      </w:r>
      <w:r w:rsidR="00E56DAA" w:rsidRPr="00710FB7">
        <w:rPr>
          <w:rFonts w:ascii="仿宋" w:eastAsia="仿宋" w:hAnsi="仿宋" w:cs="Arial" w:hint="eastAsia"/>
          <w:bCs/>
          <w:sz w:val="28"/>
          <w:szCs w:val="28"/>
        </w:rPr>
        <w:t>思想政治觉悟和文化素质，维护</w:t>
      </w:r>
      <w:r>
        <w:rPr>
          <w:rFonts w:ascii="仿宋" w:eastAsia="仿宋" w:hAnsi="仿宋" w:cs="Arial" w:hint="eastAsia"/>
          <w:bCs/>
          <w:sz w:val="28"/>
          <w:szCs w:val="28"/>
        </w:rPr>
        <w:t>师生员工</w:t>
      </w:r>
      <w:r w:rsidR="00E56DAA" w:rsidRPr="00710FB7">
        <w:rPr>
          <w:rFonts w:ascii="仿宋" w:eastAsia="仿宋" w:hAnsi="仿宋" w:cs="Arial" w:hint="eastAsia"/>
          <w:bCs/>
          <w:sz w:val="28"/>
          <w:szCs w:val="28"/>
        </w:rPr>
        <w:t>的合法权益，促进</w:t>
      </w:r>
      <w:r>
        <w:rPr>
          <w:rFonts w:ascii="仿宋" w:eastAsia="仿宋" w:hAnsi="仿宋" w:cs="Arial" w:hint="eastAsia"/>
          <w:bCs/>
          <w:sz w:val="28"/>
          <w:szCs w:val="28"/>
        </w:rPr>
        <w:t>师生员工</w:t>
      </w:r>
      <w:r w:rsidR="00E56DAA" w:rsidRPr="00710FB7">
        <w:rPr>
          <w:rFonts w:ascii="仿宋" w:eastAsia="仿宋" w:hAnsi="仿宋" w:cs="Arial" w:hint="eastAsia"/>
          <w:bCs/>
          <w:sz w:val="28"/>
          <w:szCs w:val="28"/>
        </w:rPr>
        <w:t>之间的交流与学习，发挥</w:t>
      </w:r>
      <w:r>
        <w:rPr>
          <w:rFonts w:ascii="仿宋" w:eastAsia="仿宋" w:hAnsi="仿宋" w:cs="Arial" w:hint="eastAsia"/>
          <w:bCs/>
          <w:sz w:val="28"/>
          <w:szCs w:val="28"/>
        </w:rPr>
        <w:t>师生员工</w:t>
      </w:r>
      <w:r w:rsidR="00E56DAA" w:rsidRPr="00710FB7">
        <w:rPr>
          <w:rFonts w:ascii="仿宋" w:eastAsia="仿宋" w:hAnsi="仿宋" w:cs="Arial" w:hint="eastAsia"/>
          <w:bCs/>
          <w:sz w:val="28"/>
          <w:szCs w:val="28"/>
        </w:rPr>
        <w:t>参与学校各方面建设的主观能动性。</w:t>
      </w:r>
      <w:r>
        <w:rPr>
          <w:rFonts w:ascii="仿宋" w:eastAsia="仿宋" w:hAnsi="仿宋" w:cs="Arial" w:hint="eastAsia"/>
          <w:bCs/>
          <w:sz w:val="28"/>
          <w:szCs w:val="28"/>
        </w:rPr>
        <w:t>此外，</w:t>
      </w:r>
      <w:r w:rsidR="00E56DAA" w:rsidRPr="00710FB7">
        <w:rPr>
          <w:rFonts w:ascii="仿宋" w:eastAsia="仿宋" w:hAnsi="仿宋" w:cs="Arial" w:hint="eastAsia"/>
          <w:bCs/>
          <w:sz w:val="28"/>
          <w:szCs w:val="28"/>
        </w:rPr>
        <w:t>宣传教育工作</w:t>
      </w:r>
      <w:r>
        <w:rPr>
          <w:rFonts w:ascii="仿宋" w:eastAsia="仿宋" w:hAnsi="仿宋" w:cs="Arial" w:hint="eastAsia"/>
          <w:bCs/>
          <w:sz w:val="28"/>
          <w:szCs w:val="28"/>
        </w:rPr>
        <w:t>还是高校工会做好其他各项工作的重要基础，如果宣传教育工作开展的</w:t>
      </w:r>
      <w:r w:rsidR="00E56DAA" w:rsidRPr="00710FB7">
        <w:rPr>
          <w:rFonts w:ascii="仿宋" w:eastAsia="仿宋" w:hAnsi="仿宋" w:cs="Arial" w:hint="eastAsia"/>
          <w:bCs/>
          <w:sz w:val="28"/>
          <w:szCs w:val="28"/>
        </w:rPr>
        <w:t>不到位，群众对高校工会工作的理解度和支持度都</w:t>
      </w:r>
      <w:r>
        <w:rPr>
          <w:rFonts w:ascii="仿宋" w:eastAsia="仿宋" w:hAnsi="仿宋" w:cs="Arial" w:hint="eastAsia"/>
          <w:bCs/>
          <w:sz w:val="28"/>
          <w:szCs w:val="28"/>
        </w:rPr>
        <w:t>可能</w:t>
      </w:r>
      <w:r w:rsidR="00E56DAA" w:rsidRPr="00710FB7">
        <w:rPr>
          <w:rFonts w:ascii="仿宋" w:eastAsia="仿宋" w:hAnsi="仿宋" w:cs="Arial" w:hint="eastAsia"/>
          <w:bCs/>
          <w:sz w:val="28"/>
          <w:szCs w:val="28"/>
        </w:rPr>
        <w:t>会大打折扣。</w:t>
      </w:r>
    </w:p>
    <w:p w:rsidR="00D374EE" w:rsidRPr="00710FB7" w:rsidRDefault="00D374EE" w:rsidP="00D374EE">
      <w:pPr>
        <w:rPr>
          <w:rFonts w:ascii="仿宋" w:eastAsia="仿宋" w:hAnsi="仿宋" w:cs="Arial"/>
          <w:b/>
          <w:bCs/>
          <w:sz w:val="28"/>
          <w:szCs w:val="28"/>
        </w:rPr>
      </w:pPr>
      <w:r w:rsidRPr="00710FB7">
        <w:rPr>
          <w:rFonts w:ascii="仿宋" w:eastAsia="仿宋" w:hAnsi="仿宋" w:cs="Arial" w:hint="eastAsia"/>
          <w:b/>
          <w:sz w:val="28"/>
          <w:szCs w:val="28"/>
        </w:rPr>
        <w:t>（二）接触并使用新媒体是高校</w:t>
      </w:r>
      <w:r w:rsidR="00EA4AEA">
        <w:rPr>
          <w:rFonts w:ascii="仿宋" w:eastAsia="仿宋" w:hAnsi="仿宋" w:cs="Arial" w:hint="eastAsia"/>
          <w:b/>
          <w:sz w:val="28"/>
          <w:szCs w:val="28"/>
        </w:rPr>
        <w:t>师生员工</w:t>
      </w:r>
      <w:r w:rsidRPr="00710FB7">
        <w:rPr>
          <w:rFonts w:ascii="仿宋" w:eastAsia="仿宋" w:hAnsi="仿宋" w:cs="Arial" w:hint="eastAsia"/>
          <w:b/>
          <w:sz w:val="28"/>
          <w:szCs w:val="28"/>
        </w:rPr>
        <w:t>的</w:t>
      </w:r>
      <w:r w:rsidRPr="00710FB7">
        <w:rPr>
          <w:rFonts w:ascii="仿宋" w:eastAsia="仿宋" w:hAnsi="仿宋" w:cs="Arial" w:hint="eastAsia"/>
          <w:b/>
          <w:bCs/>
          <w:sz w:val="28"/>
          <w:szCs w:val="28"/>
        </w:rPr>
        <w:t>新常态</w:t>
      </w:r>
    </w:p>
    <w:p w:rsidR="00E32C63" w:rsidRPr="00710FB7" w:rsidRDefault="00E32C63" w:rsidP="006A058F">
      <w:pPr>
        <w:ind w:firstLineChars="200" w:firstLine="560"/>
        <w:rPr>
          <w:rFonts w:ascii="仿宋" w:eastAsia="仿宋" w:hAnsi="仿宋" w:cs="Arial"/>
          <w:sz w:val="28"/>
          <w:szCs w:val="28"/>
        </w:rPr>
      </w:pPr>
      <w:r w:rsidRPr="00710FB7">
        <w:rPr>
          <w:rFonts w:ascii="仿宋" w:eastAsia="仿宋" w:hAnsi="仿宋" w:cs="Arial" w:hint="eastAsia"/>
          <w:sz w:val="28"/>
          <w:szCs w:val="28"/>
        </w:rPr>
        <w:t>新媒体是依托数字技术改变传播信息量、传播速度、传播方式的新型媒体，</w:t>
      </w:r>
      <w:r w:rsidR="00D55627" w:rsidRPr="00710FB7">
        <w:rPr>
          <w:rFonts w:ascii="仿宋" w:eastAsia="仿宋" w:hAnsi="仿宋" w:cs="Arial" w:hint="eastAsia"/>
          <w:sz w:val="28"/>
          <w:szCs w:val="28"/>
        </w:rPr>
        <w:t>是</w:t>
      </w:r>
      <w:r w:rsidRPr="00710FB7">
        <w:rPr>
          <w:rFonts w:ascii="仿宋" w:eastAsia="仿宋" w:hAnsi="仿宋" w:cs="Arial" w:hint="eastAsia"/>
          <w:sz w:val="28"/>
          <w:szCs w:val="28"/>
        </w:rPr>
        <w:t>借助通信网、电视系统等多媒体的信息互动平台。</w:t>
      </w:r>
      <w:r w:rsidR="00D55627" w:rsidRPr="00710FB7">
        <w:rPr>
          <w:rFonts w:ascii="仿宋" w:eastAsia="仿宋" w:hAnsi="仿宋" w:cs="Arial" w:hint="eastAsia"/>
          <w:sz w:val="28"/>
          <w:szCs w:val="28"/>
        </w:rPr>
        <w:t>媒体的新形态、新服务层出不穷，给社会发展带来的变化。</w:t>
      </w:r>
      <w:r w:rsidRPr="00710FB7">
        <w:rPr>
          <w:rFonts w:ascii="仿宋" w:eastAsia="仿宋" w:hAnsi="仿宋" w:cs="Arial" w:hint="eastAsia"/>
          <w:sz w:val="28"/>
          <w:szCs w:val="28"/>
        </w:rPr>
        <w:t>新媒体作为新的宣传平台，</w:t>
      </w:r>
      <w:r w:rsidR="00EA4AEA">
        <w:rPr>
          <w:rFonts w:ascii="仿宋" w:eastAsia="仿宋" w:hAnsi="仿宋" w:cs="Arial" w:hint="eastAsia"/>
          <w:sz w:val="28"/>
          <w:szCs w:val="28"/>
        </w:rPr>
        <w:t>正在潜移默化地</w:t>
      </w:r>
      <w:r w:rsidRPr="00710FB7">
        <w:rPr>
          <w:rFonts w:ascii="仿宋" w:eastAsia="仿宋" w:hAnsi="仿宋" w:cs="Arial" w:hint="eastAsia"/>
          <w:sz w:val="28"/>
          <w:szCs w:val="28"/>
        </w:rPr>
        <w:t>改变</w:t>
      </w:r>
      <w:r w:rsidR="00EA4AEA">
        <w:rPr>
          <w:rFonts w:ascii="仿宋" w:eastAsia="仿宋" w:hAnsi="仿宋" w:cs="Arial" w:hint="eastAsia"/>
          <w:sz w:val="28"/>
          <w:szCs w:val="28"/>
        </w:rPr>
        <w:t>着</w:t>
      </w:r>
      <w:r w:rsidRPr="00710FB7">
        <w:rPr>
          <w:rFonts w:ascii="仿宋" w:eastAsia="仿宋" w:hAnsi="仿宋" w:cs="Arial" w:hint="eastAsia"/>
          <w:sz w:val="28"/>
          <w:szCs w:val="28"/>
        </w:rPr>
        <w:t>人们的思维方式</w:t>
      </w:r>
      <w:r w:rsidR="00EA4AEA">
        <w:rPr>
          <w:rFonts w:ascii="仿宋" w:eastAsia="仿宋" w:hAnsi="仿宋" w:cs="Arial" w:hint="eastAsia"/>
          <w:sz w:val="28"/>
          <w:szCs w:val="28"/>
        </w:rPr>
        <w:t>、</w:t>
      </w:r>
      <w:r w:rsidRPr="00710FB7">
        <w:rPr>
          <w:rFonts w:ascii="仿宋" w:eastAsia="仿宋" w:hAnsi="仿宋" w:cs="Arial" w:hint="eastAsia"/>
          <w:sz w:val="28"/>
          <w:szCs w:val="28"/>
        </w:rPr>
        <w:t>生活方式和行</w:t>
      </w:r>
      <w:r w:rsidRPr="00710FB7">
        <w:rPr>
          <w:rFonts w:ascii="仿宋" w:eastAsia="仿宋" w:hAnsi="仿宋" w:cs="Arial" w:hint="eastAsia"/>
          <w:sz w:val="28"/>
          <w:szCs w:val="28"/>
        </w:rPr>
        <w:lastRenderedPageBreak/>
        <w:t>为模式。</w:t>
      </w:r>
      <w:r w:rsidR="00D55627" w:rsidRPr="00710FB7">
        <w:rPr>
          <w:rFonts w:ascii="仿宋" w:eastAsia="仿宋" w:hAnsi="仿宋" w:cs="Arial" w:hint="eastAsia"/>
          <w:sz w:val="28"/>
          <w:szCs w:val="28"/>
        </w:rPr>
        <w:t>以新媒体技术为主题的传播媒介</w:t>
      </w:r>
      <w:r w:rsidR="00EA4AEA">
        <w:rPr>
          <w:rFonts w:ascii="仿宋" w:eastAsia="仿宋" w:hAnsi="仿宋" w:cs="Arial" w:hint="eastAsia"/>
          <w:sz w:val="28"/>
          <w:szCs w:val="28"/>
        </w:rPr>
        <w:t>，</w:t>
      </w:r>
      <w:r w:rsidR="00D55627" w:rsidRPr="00710FB7">
        <w:rPr>
          <w:rFonts w:ascii="仿宋" w:eastAsia="仿宋" w:hAnsi="仿宋" w:cs="Arial" w:hint="eastAsia"/>
          <w:sz w:val="28"/>
          <w:szCs w:val="28"/>
        </w:rPr>
        <w:t>正日益渗透到社会生活的各个阶层、各个角落</w:t>
      </w:r>
      <w:r w:rsidR="00EA4AEA">
        <w:rPr>
          <w:rFonts w:ascii="仿宋" w:eastAsia="仿宋" w:hAnsi="仿宋" w:cs="Arial" w:hint="eastAsia"/>
          <w:sz w:val="28"/>
          <w:szCs w:val="28"/>
        </w:rPr>
        <w:t>，给社会发展和教育管理带来了较大的挑战</w:t>
      </w:r>
      <w:r w:rsidR="00D55627" w:rsidRPr="00710FB7">
        <w:rPr>
          <w:rFonts w:ascii="仿宋" w:eastAsia="仿宋" w:hAnsi="仿宋" w:cs="Arial" w:hint="eastAsia"/>
          <w:sz w:val="28"/>
          <w:szCs w:val="28"/>
        </w:rPr>
        <w:t>。</w:t>
      </w:r>
    </w:p>
    <w:p w:rsidR="00D374EE" w:rsidRPr="00710FB7" w:rsidRDefault="00EA4AEA" w:rsidP="00EA4AEA">
      <w:pPr>
        <w:ind w:firstLineChars="200" w:firstLine="560"/>
        <w:rPr>
          <w:rFonts w:ascii="仿宋" w:eastAsia="仿宋" w:hAnsi="仿宋"/>
          <w:color w:val="00B050"/>
          <w:sz w:val="28"/>
          <w:szCs w:val="28"/>
        </w:rPr>
      </w:pPr>
      <w:r>
        <w:rPr>
          <w:rFonts w:ascii="仿宋" w:eastAsia="仿宋" w:hAnsi="仿宋" w:cs="Arial"/>
          <w:sz w:val="28"/>
          <w:szCs w:val="28"/>
        </w:rPr>
        <w:t>师生员工</w:t>
      </w:r>
      <w:r w:rsidR="00D55627" w:rsidRPr="00710FB7">
        <w:rPr>
          <w:rFonts w:ascii="仿宋" w:eastAsia="仿宋" w:hAnsi="仿宋" w:cs="Arial"/>
          <w:sz w:val="28"/>
          <w:szCs w:val="28"/>
        </w:rPr>
        <w:t>是学校</w:t>
      </w:r>
      <w:hyperlink r:id="rId8" w:tgtFrame="_blank" w:history="1">
        <w:r w:rsidR="00D55627" w:rsidRPr="00710FB7">
          <w:rPr>
            <w:rFonts w:ascii="仿宋" w:eastAsia="仿宋" w:hAnsi="仿宋" w:cs="Arial"/>
            <w:sz w:val="28"/>
            <w:szCs w:val="28"/>
          </w:rPr>
          <w:t>教书育人</w:t>
        </w:r>
      </w:hyperlink>
      <w:r w:rsidR="00D55627" w:rsidRPr="00710FB7">
        <w:rPr>
          <w:rFonts w:ascii="仿宋" w:eastAsia="仿宋" w:hAnsi="仿宋" w:cs="Arial"/>
          <w:sz w:val="28"/>
          <w:szCs w:val="28"/>
        </w:rPr>
        <w:t>、管理育人、</w:t>
      </w:r>
      <w:hyperlink r:id="rId9" w:tgtFrame="_blank" w:history="1">
        <w:r w:rsidR="00D55627" w:rsidRPr="00710FB7">
          <w:rPr>
            <w:rFonts w:ascii="仿宋" w:eastAsia="仿宋" w:hAnsi="仿宋" w:cs="Arial"/>
            <w:sz w:val="28"/>
            <w:szCs w:val="28"/>
          </w:rPr>
          <w:t>服务育人</w:t>
        </w:r>
      </w:hyperlink>
      <w:r w:rsidR="00D55627" w:rsidRPr="00710FB7">
        <w:rPr>
          <w:rFonts w:ascii="仿宋" w:eastAsia="仿宋" w:hAnsi="仿宋" w:cs="Arial"/>
          <w:sz w:val="28"/>
          <w:szCs w:val="28"/>
        </w:rPr>
        <w:t>的主体</w:t>
      </w:r>
      <w:r w:rsidR="00D55627" w:rsidRPr="00710FB7">
        <w:rPr>
          <w:rFonts w:ascii="仿宋" w:eastAsia="仿宋" w:hAnsi="仿宋" w:cs="Arial" w:hint="eastAsia"/>
          <w:sz w:val="28"/>
          <w:szCs w:val="28"/>
        </w:rPr>
        <w:t>，是社会受教育程度最高的群体。社会要求他们不断进步，紧跟时代步伐，甚至引领社会知识领域的发展，才能担负起教育职责。</w:t>
      </w:r>
      <w:r w:rsidR="00E32C63" w:rsidRPr="00710FB7">
        <w:rPr>
          <w:rFonts w:ascii="仿宋" w:eastAsia="仿宋" w:hAnsi="仿宋" w:cs="Arial" w:hint="eastAsia"/>
          <w:sz w:val="28"/>
          <w:szCs w:val="28"/>
        </w:rPr>
        <w:t>据中国互联网络信息中心(CNNIC)发布的《第36次中国互联网络发展状况统计报告》显示， 截止到2015年6月30日，我国网民规模达6.68亿，互联网普及率为48.8%；我国手机网民规模达5.94亿，较2014年12月增加3679万人。在这种信息化新形势下，新媒体必将成为</w:t>
      </w:r>
      <w:r>
        <w:rPr>
          <w:rFonts w:ascii="仿宋" w:eastAsia="仿宋" w:hAnsi="仿宋" w:cs="Arial" w:hint="eastAsia"/>
          <w:sz w:val="28"/>
          <w:szCs w:val="28"/>
        </w:rPr>
        <w:t>师生员工</w:t>
      </w:r>
      <w:r w:rsidR="00E32C63" w:rsidRPr="00710FB7">
        <w:rPr>
          <w:rFonts w:ascii="仿宋" w:eastAsia="仿宋" w:hAnsi="仿宋" w:cs="Arial" w:hint="eastAsia"/>
          <w:sz w:val="28"/>
          <w:szCs w:val="28"/>
        </w:rPr>
        <w:t>生活的必需品，也必然成为高校</w:t>
      </w:r>
      <w:r>
        <w:rPr>
          <w:rFonts w:ascii="仿宋" w:eastAsia="仿宋" w:hAnsi="仿宋" w:cs="Arial" w:hint="eastAsia"/>
          <w:sz w:val="28"/>
          <w:szCs w:val="28"/>
        </w:rPr>
        <w:t>师生员工</w:t>
      </w:r>
      <w:r w:rsidR="00D55627" w:rsidRPr="00710FB7">
        <w:rPr>
          <w:rFonts w:ascii="仿宋" w:eastAsia="仿宋" w:hAnsi="仿宋" w:cs="Arial" w:hint="eastAsia"/>
          <w:sz w:val="28"/>
          <w:szCs w:val="28"/>
        </w:rPr>
        <w:t>生活、</w:t>
      </w:r>
      <w:r w:rsidR="00E32C63" w:rsidRPr="00710FB7">
        <w:rPr>
          <w:rFonts w:ascii="仿宋" w:eastAsia="仿宋" w:hAnsi="仿宋" w:cs="Arial" w:hint="eastAsia"/>
          <w:sz w:val="28"/>
          <w:szCs w:val="28"/>
        </w:rPr>
        <w:t>工作的新常态。</w:t>
      </w:r>
      <w:r>
        <w:rPr>
          <w:rFonts w:ascii="仿宋" w:eastAsia="仿宋" w:hAnsi="仿宋" w:cs="Arial" w:hint="eastAsia"/>
          <w:sz w:val="28"/>
          <w:szCs w:val="28"/>
        </w:rPr>
        <w:t>师生员工</w:t>
      </w:r>
      <w:r w:rsidR="00D55627" w:rsidRPr="00710FB7">
        <w:rPr>
          <w:rFonts w:ascii="仿宋" w:eastAsia="仿宋" w:hAnsi="仿宋" w:cs="Arial" w:hint="eastAsia"/>
          <w:sz w:val="28"/>
          <w:szCs w:val="28"/>
        </w:rPr>
        <w:t>是一群勇于、善于更</w:t>
      </w:r>
      <w:r w:rsidR="00E32C63" w:rsidRPr="00710FB7">
        <w:rPr>
          <w:rFonts w:ascii="仿宋" w:eastAsia="仿宋" w:hAnsi="仿宋" w:cs="Arial" w:hint="eastAsia"/>
          <w:sz w:val="28"/>
          <w:szCs w:val="28"/>
        </w:rPr>
        <w:t>乐于学习新事物的开拓者，</w:t>
      </w:r>
      <w:r w:rsidR="00D55627" w:rsidRPr="00710FB7">
        <w:rPr>
          <w:rFonts w:ascii="仿宋" w:eastAsia="仿宋" w:hAnsi="仿宋" w:cs="Arial" w:hint="eastAsia"/>
          <w:sz w:val="28"/>
          <w:szCs w:val="28"/>
        </w:rPr>
        <w:t>是</w:t>
      </w:r>
      <w:r w:rsidR="00E32C63" w:rsidRPr="00710FB7">
        <w:rPr>
          <w:rFonts w:ascii="仿宋" w:eastAsia="仿宋" w:hAnsi="仿宋" w:cs="Arial" w:hint="eastAsia"/>
          <w:sz w:val="28"/>
          <w:szCs w:val="28"/>
        </w:rPr>
        <w:t>具有包容性和钻研能力的学习者</w:t>
      </w:r>
      <w:r w:rsidR="00D55627" w:rsidRPr="00710FB7">
        <w:rPr>
          <w:rFonts w:ascii="仿宋" w:eastAsia="仿宋" w:hAnsi="仿宋" w:cs="Arial" w:hint="eastAsia"/>
          <w:sz w:val="28"/>
          <w:szCs w:val="28"/>
        </w:rPr>
        <w:t>，更是</w:t>
      </w:r>
      <w:r w:rsidR="00E32C63" w:rsidRPr="00710FB7">
        <w:rPr>
          <w:rFonts w:ascii="仿宋" w:eastAsia="仿宋" w:hAnsi="仿宋" w:cs="Arial" w:hint="eastAsia"/>
          <w:sz w:val="28"/>
          <w:szCs w:val="28"/>
        </w:rPr>
        <w:t>乐于分享</w:t>
      </w:r>
      <w:r w:rsidR="00D55627" w:rsidRPr="00710FB7">
        <w:rPr>
          <w:rFonts w:ascii="仿宋" w:eastAsia="仿宋" w:hAnsi="仿宋" w:cs="Arial" w:hint="eastAsia"/>
          <w:sz w:val="28"/>
          <w:szCs w:val="28"/>
        </w:rPr>
        <w:t>新事物的传播者。</w:t>
      </w:r>
      <w:r w:rsidR="00E32C63" w:rsidRPr="00710FB7">
        <w:rPr>
          <w:rFonts w:ascii="仿宋" w:eastAsia="仿宋" w:hAnsi="仿宋" w:cs="Arial" w:hint="eastAsia"/>
          <w:sz w:val="28"/>
          <w:szCs w:val="28"/>
        </w:rPr>
        <w:t>这些特征都表明高校</w:t>
      </w:r>
      <w:r>
        <w:rPr>
          <w:rFonts w:ascii="仿宋" w:eastAsia="仿宋" w:hAnsi="仿宋" w:cs="Arial" w:hint="eastAsia"/>
          <w:sz w:val="28"/>
          <w:szCs w:val="28"/>
        </w:rPr>
        <w:t>师生员工</w:t>
      </w:r>
      <w:r w:rsidR="00E32C63" w:rsidRPr="00710FB7">
        <w:rPr>
          <w:rFonts w:ascii="仿宋" w:eastAsia="仿宋" w:hAnsi="仿宋" w:cs="Arial" w:hint="eastAsia"/>
          <w:sz w:val="28"/>
          <w:szCs w:val="28"/>
        </w:rPr>
        <w:t>是运用新媒体的先行力量。</w:t>
      </w:r>
    </w:p>
    <w:p w:rsidR="00D374EE" w:rsidRPr="00710FB7" w:rsidRDefault="00D374EE" w:rsidP="00D374EE">
      <w:pPr>
        <w:rPr>
          <w:rFonts w:ascii="仿宋" w:eastAsia="仿宋" w:hAnsi="仿宋" w:cs="Arial"/>
          <w:b/>
          <w:bCs/>
          <w:sz w:val="28"/>
          <w:szCs w:val="28"/>
        </w:rPr>
      </w:pPr>
      <w:r w:rsidRPr="00710FB7">
        <w:rPr>
          <w:rFonts w:ascii="仿宋" w:eastAsia="仿宋" w:hAnsi="仿宋" w:cs="Arial" w:hint="eastAsia"/>
          <w:b/>
          <w:sz w:val="28"/>
          <w:szCs w:val="28"/>
        </w:rPr>
        <w:t>（三）运用新媒体开展宣传教育对高校工会而言</w:t>
      </w:r>
      <w:r w:rsidRPr="00710FB7">
        <w:rPr>
          <w:rFonts w:ascii="仿宋" w:eastAsia="仿宋" w:hAnsi="仿宋" w:cs="Arial" w:hint="eastAsia"/>
          <w:b/>
          <w:bCs/>
          <w:sz w:val="28"/>
          <w:szCs w:val="28"/>
        </w:rPr>
        <w:t>意义重大</w:t>
      </w:r>
    </w:p>
    <w:p w:rsidR="00184EF9" w:rsidRPr="00710FB7" w:rsidRDefault="00184EF9" w:rsidP="00287453">
      <w:pPr>
        <w:ind w:firstLineChars="200" w:firstLine="560"/>
        <w:rPr>
          <w:rFonts w:ascii="仿宋" w:eastAsia="仿宋" w:hAnsi="仿宋" w:cs="Arial"/>
          <w:bCs/>
          <w:sz w:val="28"/>
          <w:szCs w:val="28"/>
        </w:rPr>
      </w:pPr>
      <w:r w:rsidRPr="00710FB7">
        <w:rPr>
          <w:rFonts w:ascii="仿宋" w:eastAsia="仿宋" w:hAnsi="仿宋" w:cs="Arial" w:hint="eastAsia"/>
          <w:bCs/>
          <w:sz w:val="28"/>
          <w:szCs w:val="28"/>
        </w:rPr>
        <w:t>新媒体</w:t>
      </w:r>
      <w:r w:rsidRPr="00710FB7">
        <w:rPr>
          <w:rFonts w:ascii="仿宋" w:eastAsia="仿宋" w:hAnsi="仿宋" w:cs="Arial"/>
          <w:bCs/>
          <w:sz w:val="28"/>
          <w:szCs w:val="28"/>
        </w:rPr>
        <w:t>的科学性</w:t>
      </w:r>
      <w:r w:rsidRPr="00710FB7">
        <w:rPr>
          <w:rFonts w:ascii="仿宋" w:eastAsia="仿宋" w:hAnsi="仿宋" w:cs="Arial" w:hint="eastAsia"/>
          <w:bCs/>
          <w:sz w:val="28"/>
          <w:szCs w:val="28"/>
        </w:rPr>
        <w:t>、</w:t>
      </w:r>
      <w:r w:rsidRPr="00710FB7">
        <w:rPr>
          <w:rFonts w:ascii="仿宋" w:eastAsia="仿宋" w:hAnsi="仿宋" w:cs="Arial"/>
          <w:bCs/>
          <w:sz w:val="28"/>
          <w:szCs w:val="28"/>
        </w:rPr>
        <w:t>包容性</w:t>
      </w:r>
      <w:r w:rsidRPr="00710FB7">
        <w:rPr>
          <w:rFonts w:ascii="仿宋" w:eastAsia="仿宋" w:hAnsi="仿宋" w:cs="Arial" w:hint="eastAsia"/>
          <w:bCs/>
          <w:sz w:val="28"/>
          <w:szCs w:val="28"/>
        </w:rPr>
        <w:t>、互动性</w:t>
      </w:r>
      <w:r w:rsidRPr="00710FB7">
        <w:rPr>
          <w:rFonts w:ascii="仿宋" w:eastAsia="仿宋" w:hAnsi="仿宋" w:cs="Arial"/>
          <w:bCs/>
          <w:sz w:val="28"/>
          <w:szCs w:val="28"/>
        </w:rPr>
        <w:t>等特性对</w:t>
      </w:r>
      <w:r w:rsidRPr="00710FB7">
        <w:rPr>
          <w:rFonts w:ascii="仿宋" w:eastAsia="仿宋" w:hAnsi="仿宋" w:cs="Arial" w:hint="eastAsia"/>
          <w:bCs/>
          <w:sz w:val="28"/>
          <w:szCs w:val="28"/>
        </w:rPr>
        <w:t>推广</w:t>
      </w:r>
      <w:r w:rsidRPr="00710FB7">
        <w:rPr>
          <w:rFonts w:ascii="仿宋" w:eastAsia="仿宋" w:hAnsi="仿宋" w:cs="Arial"/>
          <w:bCs/>
          <w:sz w:val="28"/>
          <w:szCs w:val="28"/>
        </w:rPr>
        <w:t>高校工会宣传教育具有重大意义</w:t>
      </w:r>
      <w:r w:rsidR="00287453" w:rsidRPr="00710FB7">
        <w:rPr>
          <w:rFonts w:ascii="仿宋" w:eastAsia="仿宋" w:hAnsi="仿宋" w:cs="Arial" w:hint="eastAsia"/>
          <w:bCs/>
          <w:sz w:val="28"/>
          <w:szCs w:val="28"/>
        </w:rPr>
        <w:t>。</w:t>
      </w:r>
      <w:r w:rsidRPr="00710FB7">
        <w:rPr>
          <w:rFonts w:ascii="仿宋" w:eastAsia="仿宋" w:hAnsi="仿宋" w:cs="Arial" w:hint="eastAsia"/>
          <w:bCs/>
          <w:sz w:val="28"/>
          <w:szCs w:val="28"/>
        </w:rPr>
        <w:t>充分利用新媒体加强交流沟通、提升宣传教育效果，对工会践行桥梁和纽带角色有着非常重要的</w:t>
      </w:r>
      <w:r w:rsidR="00D8502B">
        <w:rPr>
          <w:rFonts w:ascii="仿宋" w:eastAsia="仿宋" w:hAnsi="仿宋" w:cs="Arial" w:hint="eastAsia"/>
          <w:bCs/>
          <w:sz w:val="28"/>
          <w:szCs w:val="28"/>
        </w:rPr>
        <w:t>助推</w:t>
      </w:r>
      <w:r w:rsidRPr="00710FB7">
        <w:rPr>
          <w:rFonts w:ascii="仿宋" w:eastAsia="仿宋" w:hAnsi="仿宋" w:cs="Arial" w:hint="eastAsia"/>
          <w:bCs/>
          <w:sz w:val="28"/>
          <w:szCs w:val="28"/>
        </w:rPr>
        <w:t>作用。</w:t>
      </w:r>
    </w:p>
    <w:p w:rsidR="00C12211" w:rsidRPr="00710FB7" w:rsidRDefault="00C12211" w:rsidP="00C12211">
      <w:pPr>
        <w:spacing w:line="360" w:lineRule="auto"/>
        <w:ind w:firstLine="482"/>
        <w:rPr>
          <w:rFonts w:ascii="仿宋" w:eastAsia="仿宋" w:hAnsi="仿宋" w:cs="Arial"/>
          <w:b/>
          <w:sz w:val="28"/>
          <w:szCs w:val="28"/>
        </w:rPr>
      </w:pPr>
      <w:r w:rsidRPr="00710FB7">
        <w:rPr>
          <w:rFonts w:ascii="仿宋" w:eastAsia="仿宋" w:hAnsi="仿宋" w:cs="Arial" w:hint="eastAsia"/>
          <w:b/>
          <w:sz w:val="28"/>
          <w:szCs w:val="28"/>
        </w:rPr>
        <w:t>（1）有助于高校工会准确把握</w:t>
      </w:r>
      <w:r w:rsidR="00EA4AEA">
        <w:rPr>
          <w:rFonts w:ascii="仿宋" w:eastAsia="仿宋" w:hAnsi="仿宋" w:cs="Arial" w:hint="eastAsia"/>
          <w:b/>
          <w:sz w:val="28"/>
          <w:szCs w:val="28"/>
        </w:rPr>
        <w:t>师生员工</w:t>
      </w:r>
      <w:r w:rsidRPr="00710FB7">
        <w:rPr>
          <w:rFonts w:ascii="仿宋" w:eastAsia="仿宋" w:hAnsi="仿宋" w:cs="Arial" w:hint="eastAsia"/>
          <w:b/>
          <w:sz w:val="28"/>
          <w:szCs w:val="28"/>
        </w:rPr>
        <w:t>思想特点，增强宣传教育工作有效性</w:t>
      </w:r>
    </w:p>
    <w:p w:rsidR="00C12211" w:rsidRPr="00710FB7" w:rsidRDefault="00287453" w:rsidP="00B34827">
      <w:pPr>
        <w:spacing w:line="360" w:lineRule="auto"/>
        <w:ind w:firstLine="482"/>
        <w:rPr>
          <w:rFonts w:ascii="仿宋" w:eastAsia="仿宋" w:hAnsi="仿宋" w:cs="Arial"/>
          <w:sz w:val="28"/>
          <w:szCs w:val="28"/>
        </w:rPr>
      </w:pPr>
      <w:r w:rsidRPr="00710FB7">
        <w:rPr>
          <w:rFonts w:ascii="仿宋" w:eastAsia="仿宋" w:hAnsi="仿宋" w:cs="Arial" w:hint="eastAsia"/>
          <w:sz w:val="28"/>
          <w:szCs w:val="28"/>
        </w:rPr>
        <w:t>高</w:t>
      </w:r>
      <w:r w:rsidRPr="00710FB7">
        <w:rPr>
          <w:rFonts w:ascii="仿宋" w:eastAsia="仿宋" w:hAnsi="仿宋" w:cs="Arial"/>
          <w:sz w:val="28"/>
          <w:szCs w:val="28"/>
        </w:rPr>
        <w:t>校工会</w:t>
      </w:r>
      <w:r w:rsidRPr="00710FB7">
        <w:rPr>
          <w:rFonts w:ascii="仿宋" w:eastAsia="仿宋" w:hAnsi="仿宋" w:cs="Arial" w:hint="eastAsia"/>
          <w:sz w:val="28"/>
          <w:szCs w:val="28"/>
        </w:rPr>
        <w:t>是党紧密联系的广大</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的桥梁和纽带，也是党了解群众动态开展宣传教育工作的重要阵地。新媒体作为新的宣传平台，改变这个人们的思维方式，生活方式和行为模式。</w:t>
      </w:r>
      <w:r w:rsidR="00C12211" w:rsidRPr="00710FB7">
        <w:rPr>
          <w:rFonts w:ascii="仿宋" w:eastAsia="仿宋" w:hAnsi="仿宋" w:cs="Arial" w:hint="eastAsia"/>
          <w:sz w:val="28"/>
          <w:szCs w:val="28"/>
        </w:rPr>
        <w:t>高校工会</w:t>
      </w:r>
      <w:r w:rsidRPr="00710FB7">
        <w:rPr>
          <w:rFonts w:ascii="仿宋" w:eastAsia="仿宋" w:hAnsi="仿宋" w:cs="Arial" w:hint="eastAsia"/>
          <w:sz w:val="28"/>
          <w:szCs w:val="28"/>
        </w:rPr>
        <w:t>只有利用</w:t>
      </w:r>
      <w:r w:rsidRPr="00710FB7">
        <w:rPr>
          <w:rFonts w:ascii="仿宋" w:eastAsia="仿宋" w:hAnsi="仿宋" w:cs="Arial" w:hint="eastAsia"/>
          <w:sz w:val="28"/>
          <w:szCs w:val="28"/>
        </w:rPr>
        <w:lastRenderedPageBreak/>
        <w:t>好新媒体</w:t>
      </w:r>
      <w:r w:rsidR="00C12211" w:rsidRPr="00710FB7">
        <w:rPr>
          <w:rFonts w:ascii="仿宋" w:eastAsia="仿宋" w:hAnsi="仿宋" w:cs="Arial" w:hint="eastAsia"/>
          <w:sz w:val="28"/>
          <w:szCs w:val="28"/>
        </w:rPr>
        <w:t>才能更为精准的了解</w:t>
      </w:r>
      <w:r w:rsidR="008720BB" w:rsidRPr="00710FB7">
        <w:rPr>
          <w:rFonts w:ascii="仿宋" w:eastAsia="仿宋" w:hAnsi="仿宋" w:cs="Arial" w:hint="eastAsia"/>
          <w:sz w:val="28"/>
          <w:szCs w:val="28"/>
        </w:rPr>
        <w:t>并</w:t>
      </w:r>
      <w:r w:rsidR="00C12211" w:rsidRPr="00710FB7">
        <w:rPr>
          <w:rFonts w:ascii="仿宋" w:eastAsia="仿宋" w:hAnsi="仿宋" w:cs="Arial" w:hint="eastAsia"/>
          <w:sz w:val="28"/>
          <w:szCs w:val="28"/>
        </w:rPr>
        <w:t>把握高校</w:t>
      </w:r>
      <w:r w:rsidR="00EA4AEA">
        <w:rPr>
          <w:rFonts w:ascii="仿宋" w:eastAsia="仿宋" w:hAnsi="仿宋" w:cs="Arial" w:hint="eastAsia"/>
          <w:sz w:val="28"/>
          <w:szCs w:val="28"/>
        </w:rPr>
        <w:t>师生员工</w:t>
      </w:r>
      <w:r w:rsidR="00C12211" w:rsidRPr="00710FB7">
        <w:rPr>
          <w:rFonts w:ascii="仿宋" w:eastAsia="仿宋" w:hAnsi="仿宋" w:cs="Arial" w:hint="eastAsia"/>
          <w:sz w:val="28"/>
          <w:szCs w:val="28"/>
        </w:rPr>
        <w:t>的思想特征与发展动态，宣传教育工作才能紧跟时代的步伐</w:t>
      </w:r>
      <w:r w:rsidR="00FE73A9" w:rsidRPr="00710FB7">
        <w:rPr>
          <w:rFonts w:ascii="仿宋" w:eastAsia="仿宋" w:hAnsi="仿宋" w:cs="Arial" w:hint="eastAsia"/>
          <w:sz w:val="28"/>
          <w:szCs w:val="28"/>
        </w:rPr>
        <w:t>，宣传教育工作效果才能更加有效。</w:t>
      </w:r>
    </w:p>
    <w:p w:rsidR="00C12211" w:rsidRPr="00710FB7" w:rsidRDefault="00C12211" w:rsidP="00C12211">
      <w:pPr>
        <w:spacing w:line="360" w:lineRule="auto"/>
        <w:ind w:firstLine="482"/>
        <w:rPr>
          <w:rFonts w:ascii="仿宋" w:eastAsia="仿宋" w:hAnsi="仿宋" w:cs="Arial"/>
          <w:b/>
          <w:sz w:val="28"/>
          <w:szCs w:val="28"/>
        </w:rPr>
      </w:pPr>
      <w:r w:rsidRPr="00710FB7">
        <w:rPr>
          <w:rFonts w:ascii="仿宋" w:eastAsia="仿宋" w:hAnsi="仿宋" w:cs="Arial" w:hint="eastAsia"/>
          <w:b/>
          <w:sz w:val="28"/>
          <w:szCs w:val="28"/>
        </w:rPr>
        <w:t>（2）有助于增强高校工会品牌及活动的辨识度，提升宣传教育工作影响力</w:t>
      </w:r>
    </w:p>
    <w:p w:rsidR="00C12211" w:rsidRPr="00710FB7" w:rsidRDefault="00570ACC" w:rsidP="00B34827">
      <w:pPr>
        <w:spacing w:line="360" w:lineRule="auto"/>
        <w:ind w:firstLine="482"/>
        <w:rPr>
          <w:rFonts w:ascii="仿宋" w:eastAsia="仿宋" w:hAnsi="仿宋" w:cs="Arial"/>
          <w:sz w:val="28"/>
          <w:szCs w:val="28"/>
        </w:rPr>
      </w:pPr>
      <w:r w:rsidRPr="00710FB7">
        <w:rPr>
          <w:rFonts w:ascii="仿宋" w:eastAsia="仿宋" w:hAnsi="仿宋" w:cs="Arial" w:hint="eastAsia"/>
          <w:sz w:val="28"/>
          <w:szCs w:val="28"/>
        </w:rPr>
        <w:t>高校工会开展系列活动，发挥服务职能，既要有信息传达的途径，也要重视加强信息</w:t>
      </w:r>
      <w:r w:rsidR="00E213CF" w:rsidRPr="00710FB7">
        <w:rPr>
          <w:rFonts w:ascii="仿宋" w:eastAsia="仿宋" w:hAnsi="仿宋" w:cs="Arial" w:hint="eastAsia"/>
          <w:sz w:val="28"/>
          <w:szCs w:val="28"/>
        </w:rPr>
        <w:t>传递的</w:t>
      </w:r>
      <w:r w:rsidRPr="00710FB7">
        <w:rPr>
          <w:rFonts w:ascii="仿宋" w:eastAsia="仿宋" w:hAnsi="仿宋" w:cs="Arial" w:hint="eastAsia"/>
          <w:sz w:val="28"/>
          <w:szCs w:val="28"/>
        </w:rPr>
        <w:t>有效率。</w:t>
      </w:r>
      <w:r w:rsidR="00287453" w:rsidRPr="00710FB7">
        <w:rPr>
          <w:rFonts w:ascii="仿宋" w:eastAsia="仿宋" w:hAnsi="仿宋" w:cs="Arial" w:hint="eastAsia"/>
          <w:sz w:val="28"/>
          <w:szCs w:val="28"/>
        </w:rPr>
        <w:t>高校工会</w:t>
      </w:r>
      <w:r w:rsidR="00FE73A9" w:rsidRPr="00710FB7">
        <w:rPr>
          <w:rFonts w:ascii="仿宋" w:eastAsia="仿宋" w:hAnsi="仿宋" w:cs="Arial" w:hint="eastAsia"/>
          <w:sz w:val="28"/>
          <w:szCs w:val="28"/>
        </w:rPr>
        <w:t>只有</w:t>
      </w:r>
      <w:r w:rsidR="00627D5E" w:rsidRPr="00710FB7">
        <w:rPr>
          <w:rFonts w:ascii="仿宋" w:eastAsia="仿宋" w:hAnsi="仿宋" w:cs="Arial" w:hint="eastAsia"/>
          <w:sz w:val="28"/>
          <w:szCs w:val="28"/>
        </w:rPr>
        <w:t>整合传统</w:t>
      </w:r>
      <w:r w:rsidR="004F26ED" w:rsidRPr="00710FB7">
        <w:rPr>
          <w:rFonts w:ascii="仿宋" w:eastAsia="仿宋" w:hAnsi="仿宋" w:cs="Arial" w:hint="eastAsia"/>
          <w:sz w:val="28"/>
          <w:szCs w:val="28"/>
        </w:rPr>
        <w:t>和新媒体宣传工作的</w:t>
      </w:r>
      <w:r w:rsidR="00627D5E" w:rsidRPr="00710FB7">
        <w:rPr>
          <w:rFonts w:ascii="仿宋" w:eastAsia="仿宋" w:hAnsi="仿宋" w:cs="Arial" w:hint="eastAsia"/>
          <w:sz w:val="28"/>
          <w:szCs w:val="28"/>
        </w:rPr>
        <w:t>资源优势，打破既定的工作思维定势，</w:t>
      </w:r>
      <w:r w:rsidR="00FE73A9" w:rsidRPr="00710FB7">
        <w:rPr>
          <w:rFonts w:ascii="仿宋" w:eastAsia="仿宋" w:hAnsi="仿宋" w:cs="Arial" w:hint="eastAsia"/>
          <w:sz w:val="28"/>
          <w:szCs w:val="28"/>
        </w:rPr>
        <w:t>转变由“传统型、单向说教型、阳光普照型”</w:t>
      </w:r>
      <w:r w:rsidR="00627D5E" w:rsidRPr="00710FB7">
        <w:rPr>
          <w:rFonts w:ascii="仿宋" w:eastAsia="仿宋" w:hAnsi="仿宋" w:cs="Arial" w:hint="eastAsia"/>
          <w:sz w:val="28"/>
          <w:szCs w:val="28"/>
        </w:rPr>
        <w:t>向</w:t>
      </w:r>
      <w:r w:rsidR="00FE73A9" w:rsidRPr="00710FB7">
        <w:rPr>
          <w:rFonts w:ascii="仿宋" w:eastAsia="仿宋" w:hAnsi="仿宋" w:cs="Arial" w:hint="eastAsia"/>
          <w:sz w:val="28"/>
          <w:szCs w:val="28"/>
        </w:rPr>
        <w:t>“创新型、多向互动型、支持差异化”的</w:t>
      </w:r>
      <w:r w:rsidR="00287453" w:rsidRPr="00710FB7">
        <w:rPr>
          <w:rFonts w:ascii="仿宋" w:eastAsia="仿宋" w:hAnsi="仿宋" w:cs="Arial" w:hint="eastAsia"/>
          <w:sz w:val="28"/>
          <w:szCs w:val="28"/>
        </w:rPr>
        <w:t>品牌建设</w:t>
      </w:r>
      <w:r w:rsidR="00627D5E" w:rsidRPr="00710FB7">
        <w:rPr>
          <w:rFonts w:ascii="仿宋" w:eastAsia="仿宋" w:hAnsi="仿宋" w:cs="Arial" w:hint="eastAsia"/>
          <w:sz w:val="28"/>
          <w:szCs w:val="28"/>
        </w:rPr>
        <w:t>宣传思路</w:t>
      </w:r>
      <w:r w:rsidR="00287453" w:rsidRPr="00710FB7">
        <w:rPr>
          <w:rFonts w:ascii="仿宋" w:eastAsia="仿宋" w:hAnsi="仿宋" w:cs="Arial" w:hint="eastAsia"/>
          <w:sz w:val="28"/>
          <w:szCs w:val="28"/>
        </w:rPr>
        <w:t>，占领新媒体宣传高地。</w:t>
      </w:r>
      <w:r w:rsidR="00627D5E" w:rsidRPr="00710FB7">
        <w:rPr>
          <w:rFonts w:ascii="仿宋" w:eastAsia="仿宋" w:hAnsi="仿宋" w:cs="Arial" w:hint="eastAsia"/>
          <w:sz w:val="28"/>
          <w:szCs w:val="28"/>
        </w:rPr>
        <w:t>借助新媒体从深度和广度进行互动式宣传教育，</w:t>
      </w:r>
      <w:r w:rsidR="00287453" w:rsidRPr="00710FB7">
        <w:rPr>
          <w:rFonts w:ascii="仿宋" w:eastAsia="仿宋" w:hAnsi="仿宋" w:cs="Arial" w:hint="eastAsia"/>
          <w:sz w:val="28"/>
          <w:szCs w:val="28"/>
        </w:rPr>
        <w:t>加强活动在</w:t>
      </w:r>
      <w:r w:rsidR="00627D5E" w:rsidRPr="00710FB7">
        <w:rPr>
          <w:rFonts w:ascii="仿宋" w:eastAsia="仿宋" w:hAnsi="仿宋" w:cs="Arial" w:hint="eastAsia"/>
          <w:sz w:val="28"/>
          <w:szCs w:val="28"/>
        </w:rPr>
        <w:t>高校</w:t>
      </w:r>
      <w:r w:rsidR="00EA4AEA">
        <w:rPr>
          <w:rFonts w:ascii="仿宋" w:eastAsia="仿宋" w:hAnsi="仿宋" w:cs="Arial" w:hint="eastAsia"/>
          <w:sz w:val="28"/>
          <w:szCs w:val="28"/>
        </w:rPr>
        <w:t>师生员工</w:t>
      </w:r>
      <w:r w:rsidR="00287453" w:rsidRPr="00710FB7">
        <w:rPr>
          <w:rFonts w:ascii="仿宋" w:eastAsia="仿宋" w:hAnsi="仿宋" w:cs="Arial" w:hint="eastAsia"/>
          <w:sz w:val="28"/>
          <w:szCs w:val="28"/>
        </w:rPr>
        <w:t>中影响力，</w:t>
      </w:r>
      <w:r w:rsidR="00627D5E" w:rsidRPr="00710FB7">
        <w:rPr>
          <w:rFonts w:ascii="仿宋" w:eastAsia="仿宋" w:hAnsi="仿宋" w:cs="Arial" w:hint="eastAsia"/>
          <w:sz w:val="28"/>
          <w:szCs w:val="28"/>
        </w:rPr>
        <w:t>凝心聚力，</w:t>
      </w:r>
      <w:r w:rsidR="00287453" w:rsidRPr="00710FB7">
        <w:rPr>
          <w:rFonts w:ascii="仿宋" w:eastAsia="仿宋" w:hAnsi="仿宋" w:cs="Arial" w:hint="eastAsia"/>
          <w:sz w:val="28"/>
          <w:szCs w:val="28"/>
        </w:rPr>
        <w:t>弘扬</w:t>
      </w:r>
      <w:r w:rsidR="00627D5E" w:rsidRPr="00710FB7">
        <w:rPr>
          <w:rFonts w:ascii="仿宋" w:eastAsia="仿宋" w:hAnsi="仿宋" w:cs="Arial" w:hint="eastAsia"/>
          <w:sz w:val="28"/>
          <w:szCs w:val="28"/>
        </w:rPr>
        <w:t>社会主义</w:t>
      </w:r>
      <w:r w:rsidR="00287453" w:rsidRPr="00710FB7">
        <w:rPr>
          <w:rFonts w:ascii="仿宋" w:eastAsia="仿宋" w:hAnsi="仿宋" w:cs="Arial" w:hint="eastAsia"/>
          <w:sz w:val="28"/>
          <w:szCs w:val="28"/>
        </w:rPr>
        <w:t>正能量、传播核心价值观，不断扩大高校工会影响力。</w:t>
      </w:r>
    </w:p>
    <w:p w:rsidR="00C12211" w:rsidRPr="00710FB7" w:rsidRDefault="00C12211" w:rsidP="00C12211">
      <w:pPr>
        <w:spacing w:line="360" w:lineRule="auto"/>
        <w:ind w:firstLine="482"/>
        <w:rPr>
          <w:rFonts w:ascii="仿宋" w:eastAsia="仿宋" w:hAnsi="仿宋" w:cs="Arial"/>
          <w:b/>
          <w:sz w:val="28"/>
          <w:szCs w:val="28"/>
        </w:rPr>
      </w:pPr>
      <w:r w:rsidRPr="00710FB7">
        <w:rPr>
          <w:rFonts w:ascii="仿宋" w:eastAsia="仿宋" w:hAnsi="仿宋" w:cs="Arial" w:hint="eastAsia"/>
          <w:b/>
          <w:sz w:val="28"/>
          <w:szCs w:val="28"/>
        </w:rPr>
        <w:t>（</w:t>
      </w:r>
      <w:r w:rsidRPr="00710FB7">
        <w:rPr>
          <w:rFonts w:ascii="仿宋" w:eastAsia="仿宋" w:hAnsi="仿宋" w:cs="Arial"/>
          <w:b/>
          <w:sz w:val="28"/>
          <w:szCs w:val="28"/>
        </w:rPr>
        <w:t>3</w:t>
      </w:r>
      <w:r w:rsidRPr="00710FB7">
        <w:rPr>
          <w:rFonts w:ascii="仿宋" w:eastAsia="仿宋" w:hAnsi="仿宋" w:cs="Arial" w:hint="eastAsia"/>
          <w:b/>
          <w:sz w:val="28"/>
          <w:szCs w:val="28"/>
        </w:rPr>
        <w:t>）有助于</w:t>
      </w:r>
      <w:r w:rsidR="004F26ED" w:rsidRPr="00710FB7">
        <w:rPr>
          <w:rFonts w:ascii="仿宋" w:eastAsia="仿宋" w:hAnsi="仿宋" w:cs="Arial" w:hint="eastAsia"/>
          <w:b/>
          <w:sz w:val="28"/>
          <w:szCs w:val="28"/>
        </w:rPr>
        <w:t>提高</w:t>
      </w:r>
      <w:r w:rsidRPr="00710FB7">
        <w:rPr>
          <w:rFonts w:ascii="仿宋" w:eastAsia="仿宋" w:hAnsi="仿宋" w:cs="Arial" w:hint="eastAsia"/>
          <w:b/>
          <w:sz w:val="28"/>
          <w:szCs w:val="28"/>
        </w:rPr>
        <w:t>舆情预警能力，提升高校工会的危机治理能力</w:t>
      </w:r>
    </w:p>
    <w:p w:rsidR="00D41D02" w:rsidRPr="00710FB7" w:rsidRDefault="00D41D02" w:rsidP="00B34827">
      <w:pPr>
        <w:spacing w:line="360" w:lineRule="auto"/>
        <w:ind w:firstLine="482"/>
        <w:rPr>
          <w:rFonts w:ascii="仿宋" w:eastAsia="仿宋" w:hAnsi="仿宋" w:cs="Arial"/>
          <w:sz w:val="28"/>
          <w:szCs w:val="28"/>
        </w:rPr>
      </w:pPr>
      <w:r w:rsidRPr="00710FB7">
        <w:rPr>
          <w:rFonts w:ascii="仿宋" w:eastAsia="仿宋" w:hAnsi="仿宋" w:cs="Arial" w:hint="eastAsia"/>
          <w:sz w:val="28"/>
          <w:szCs w:val="28"/>
        </w:rPr>
        <w:t>随着信息技术的迅速发展，新媒体舆情</w:t>
      </w:r>
      <w:r w:rsidRPr="00710FB7">
        <w:rPr>
          <w:rFonts w:ascii="仿宋" w:eastAsia="仿宋" w:hAnsi="仿宋" w:cs="Arial"/>
          <w:sz w:val="28"/>
          <w:szCs w:val="28"/>
        </w:rPr>
        <w:t>已经成为</w:t>
      </w:r>
      <w:r w:rsidRPr="00710FB7">
        <w:rPr>
          <w:rFonts w:ascii="仿宋" w:eastAsia="仿宋" w:hAnsi="仿宋" w:cs="Arial" w:hint="eastAsia"/>
          <w:sz w:val="28"/>
          <w:szCs w:val="28"/>
        </w:rPr>
        <w:t>高校工会</w:t>
      </w:r>
      <w:r w:rsidRPr="00710FB7">
        <w:rPr>
          <w:rFonts w:ascii="仿宋" w:eastAsia="仿宋" w:hAnsi="仿宋" w:cs="Arial"/>
          <w:sz w:val="28"/>
          <w:szCs w:val="28"/>
        </w:rPr>
        <w:t>了解</w:t>
      </w:r>
      <w:hyperlink r:id="rId10" w:tgtFrame="_blank" w:history="1">
        <w:r w:rsidRPr="00710FB7">
          <w:rPr>
            <w:rFonts w:ascii="仿宋" w:eastAsia="仿宋" w:hAnsi="仿宋" w:cs="Arial" w:hint="eastAsia"/>
            <w:sz w:val="28"/>
            <w:szCs w:val="28"/>
          </w:rPr>
          <w:t>服务对象动态</w:t>
        </w:r>
      </w:hyperlink>
      <w:r w:rsidRPr="00710FB7">
        <w:rPr>
          <w:rFonts w:ascii="仿宋" w:eastAsia="仿宋" w:hAnsi="仿宋" w:cs="Arial"/>
          <w:sz w:val="28"/>
          <w:szCs w:val="28"/>
        </w:rPr>
        <w:t>、把握舆情</w:t>
      </w:r>
      <w:r w:rsidRPr="00710FB7">
        <w:rPr>
          <w:rFonts w:ascii="仿宋" w:eastAsia="仿宋" w:hAnsi="仿宋" w:cs="Arial" w:hint="eastAsia"/>
          <w:sz w:val="28"/>
          <w:szCs w:val="28"/>
        </w:rPr>
        <w:t>态势</w:t>
      </w:r>
      <w:r w:rsidRPr="00710FB7">
        <w:rPr>
          <w:rFonts w:ascii="仿宋" w:eastAsia="仿宋" w:hAnsi="仿宋" w:cs="Arial"/>
          <w:sz w:val="28"/>
          <w:szCs w:val="28"/>
        </w:rPr>
        <w:t>、对突发事件做出快速响应和处理的不可或缺的手段。</w:t>
      </w:r>
      <w:r w:rsidRPr="00710FB7">
        <w:rPr>
          <w:rFonts w:ascii="仿宋" w:eastAsia="仿宋" w:hAnsi="仿宋" w:cs="Arial" w:hint="eastAsia"/>
          <w:sz w:val="28"/>
          <w:szCs w:val="28"/>
        </w:rPr>
        <w:t>中国青年报张坤公开表示，“舆情监测不仅仅是技术，更应该演化成为公共的服务体系。更好地服务青年，为校园文化的健康发展提供良好的信息支撑”。</w:t>
      </w:r>
      <w:r w:rsidR="00570ACC" w:rsidRPr="00710FB7">
        <w:rPr>
          <w:rFonts w:ascii="仿宋" w:eastAsia="仿宋" w:hAnsi="仿宋" w:cs="Arial" w:hint="eastAsia"/>
          <w:sz w:val="28"/>
          <w:szCs w:val="28"/>
        </w:rPr>
        <w:t>传统宣传教育工作重视信息的传达，</w:t>
      </w:r>
      <w:r w:rsidRPr="00710FB7">
        <w:rPr>
          <w:rFonts w:ascii="仿宋" w:eastAsia="仿宋" w:hAnsi="仿宋" w:cs="Arial" w:hint="eastAsia"/>
          <w:sz w:val="28"/>
          <w:szCs w:val="28"/>
        </w:rPr>
        <w:t>主张对信息的传递进行有计划的选择，往往是保留积极或正面信息、摒弃消极或负面信息。</w:t>
      </w:r>
      <w:r w:rsidR="00570ACC" w:rsidRPr="00710FB7">
        <w:rPr>
          <w:rFonts w:ascii="仿宋" w:eastAsia="仿宋" w:hAnsi="仿宋" w:cs="Arial" w:hint="eastAsia"/>
          <w:sz w:val="28"/>
          <w:szCs w:val="28"/>
        </w:rPr>
        <w:t>而新媒体宣传教育工作重视信息</w:t>
      </w:r>
      <w:r w:rsidR="00D40289" w:rsidRPr="00710FB7">
        <w:rPr>
          <w:rFonts w:ascii="仿宋" w:eastAsia="仿宋" w:hAnsi="仿宋" w:cs="Arial" w:hint="eastAsia"/>
          <w:sz w:val="28"/>
          <w:szCs w:val="28"/>
        </w:rPr>
        <w:t>的</w:t>
      </w:r>
      <w:r w:rsidR="00570ACC" w:rsidRPr="00710FB7">
        <w:rPr>
          <w:rFonts w:ascii="仿宋" w:eastAsia="仿宋" w:hAnsi="仿宋" w:cs="Arial" w:hint="eastAsia"/>
          <w:sz w:val="28"/>
          <w:szCs w:val="28"/>
        </w:rPr>
        <w:t>公开与</w:t>
      </w:r>
      <w:r w:rsidRPr="00710FB7">
        <w:rPr>
          <w:rFonts w:ascii="仿宋" w:eastAsia="仿宋" w:hAnsi="仿宋" w:cs="Arial" w:hint="eastAsia"/>
          <w:sz w:val="28"/>
          <w:szCs w:val="28"/>
        </w:rPr>
        <w:t>反馈，关注受众的知情权。</w:t>
      </w:r>
    </w:p>
    <w:p w:rsidR="00287453" w:rsidRPr="00710FB7" w:rsidRDefault="00287453" w:rsidP="00287453">
      <w:pPr>
        <w:spacing w:line="360" w:lineRule="auto"/>
        <w:ind w:firstLine="480"/>
        <w:rPr>
          <w:rFonts w:ascii="仿宋" w:eastAsia="仿宋" w:hAnsi="仿宋" w:cs="Arial"/>
          <w:sz w:val="28"/>
          <w:szCs w:val="28"/>
        </w:rPr>
      </w:pPr>
      <w:r w:rsidRPr="00710FB7">
        <w:rPr>
          <w:rFonts w:ascii="仿宋" w:eastAsia="仿宋" w:hAnsi="仿宋" w:cs="Arial" w:hint="eastAsia"/>
          <w:sz w:val="28"/>
          <w:szCs w:val="28"/>
        </w:rPr>
        <w:t>高校工会如果能够</w:t>
      </w:r>
      <w:r w:rsidR="00D41D02" w:rsidRPr="00710FB7">
        <w:rPr>
          <w:rFonts w:ascii="仿宋" w:eastAsia="仿宋" w:hAnsi="仿宋" w:cs="Arial" w:hint="eastAsia"/>
          <w:sz w:val="28"/>
          <w:szCs w:val="28"/>
        </w:rPr>
        <w:t>依托新媒体</w:t>
      </w:r>
      <w:r w:rsidR="00B34827" w:rsidRPr="00710FB7">
        <w:rPr>
          <w:rFonts w:ascii="仿宋" w:eastAsia="仿宋" w:hAnsi="仿宋" w:cs="Arial" w:hint="eastAsia"/>
          <w:sz w:val="28"/>
          <w:szCs w:val="28"/>
        </w:rPr>
        <w:t>勇担高校内外舆情的监控、治理与</w:t>
      </w:r>
      <w:r w:rsidR="00B34827" w:rsidRPr="00710FB7">
        <w:rPr>
          <w:rFonts w:ascii="仿宋" w:eastAsia="仿宋" w:hAnsi="仿宋" w:cs="Arial" w:hint="eastAsia"/>
          <w:sz w:val="28"/>
          <w:szCs w:val="28"/>
        </w:rPr>
        <w:lastRenderedPageBreak/>
        <w:t>引导的重任</w:t>
      </w:r>
      <w:r w:rsidRPr="00710FB7">
        <w:rPr>
          <w:rFonts w:ascii="仿宋" w:eastAsia="仿宋" w:hAnsi="仿宋" w:cs="Arial" w:hint="eastAsia"/>
          <w:sz w:val="28"/>
          <w:szCs w:val="28"/>
        </w:rPr>
        <w:t>，及时掌握教育信息动态、</w:t>
      </w:r>
      <w:r w:rsidR="00B34827" w:rsidRPr="00710FB7">
        <w:rPr>
          <w:rFonts w:ascii="仿宋" w:eastAsia="仿宋" w:hAnsi="仿宋" w:cs="Arial" w:hint="eastAsia"/>
          <w:sz w:val="28"/>
          <w:szCs w:val="28"/>
        </w:rPr>
        <w:t>服务对象</w:t>
      </w:r>
      <w:r w:rsidRPr="00710FB7">
        <w:rPr>
          <w:rFonts w:ascii="仿宋" w:eastAsia="仿宋" w:hAnsi="仿宋" w:cs="Arial" w:hint="eastAsia"/>
          <w:sz w:val="28"/>
          <w:szCs w:val="28"/>
        </w:rPr>
        <w:t>关注热点，</w:t>
      </w:r>
      <w:r w:rsidR="00B34827" w:rsidRPr="00710FB7">
        <w:rPr>
          <w:rFonts w:ascii="仿宋" w:eastAsia="仿宋" w:hAnsi="仿宋" w:cs="Arial" w:hint="eastAsia"/>
          <w:sz w:val="28"/>
          <w:szCs w:val="28"/>
        </w:rPr>
        <w:t>积极加强舆情的过程建设，建立舆论的正面引导机制，</w:t>
      </w:r>
      <w:r w:rsidRPr="00710FB7">
        <w:rPr>
          <w:rFonts w:ascii="仿宋" w:eastAsia="仿宋" w:hAnsi="仿宋" w:cs="Arial" w:hint="eastAsia"/>
          <w:sz w:val="28"/>
          <w:szCs w:val="28"/>
        </w:rPr>
        <w:t>将更加具有主动性和前瞻性，应对突发事件、治理紧急危机的</w:t>
      </w:r>
      <w:r w:rsidR="00D41D02" w:rsidRPr="00710FB7">
        <w:rPr>
          <w:rFonts w:ascii="仿宋" w:eastAsia="仿宋" w:hAnsi="仿宋" w:cs="Arial" w:hint="eastAsia"/>
          <w:sz w:val="28"/>
          <w:szCs w:val="28"/>
        </w:rPr>
        <w:t>更加游刃有余</w:t>
      </w:r>
      <w:r w:rsidRPr="00710FB7">
        <w:rPr>
          <w:rFonts w:ascii="仿宋" w:eastAsia="仿宋" w:hAnsi="仿宋" w:cs="Arial" w:hint="eastAsia"/>
          <w:sz w:val="28"/>
          <w:szCs w:val="28"/>
        </w:rPr>
        <w:t>。</w:t>
      </w:r>
    </w:p>
    <w:p w:rsidR="00AF6129" w:rsidRPr="00710FB7" w:rsidRDefault="00AF6129" w:rsidP="00287453">
      <w:pPr>
        <w:spacing w:line="360" w:lineRule="auto"/>
        <w:ind w:firstLine="480"/>
        <w:rPr>
          <w:rFonts w:ascii="仿宋" w:eastAsia="仿宋" w:hAnsi="仿宋" w:cs="Arial"/>
          <w:sz w:val="28"/>
          <w:szCs w:val="28"/>
        </w:rPr>
      </w:pPr>
    </w:p>
    <w:p w:rsidR="00D374EE" w:rsidRPr="00F71BE8" w:rsidRDefault="00EF531D" w:rsidP="00D374EE">
      <w:pPr>
        <w:rPr>
          <w:rFonts w:ascii="黑体" w:eastAsia="黑体" w:hAnsi="黑体" w:cs="Arial"/>
          <w:b/>
          <w:bCs/>
          <w:sz w:val="28"/>
          <w:szCs w:val="28"/>
        </w:rPr>
      </w:pPr>
      <w:r w:rsidRPr="00F71BE8">
        <w:rPr>
          <w:rFonts w:ascii="黑体" w:eastAsia="黑体" w:hAnsi="黑体" w:cs="Arial" w:hint="eastAsia"/>
          <w:b/>
          <w:bCs/>
          <w:sz w:val="28"/>
          <w:szCs w:val="28"/>
        </w:rPr>
        <w:t>二、当前</w:t>
      </w:r>
      <w:r w:rsidR="00D374EE" w:rsidRPr="00F71BE8">
        <w:rPr>
          <w:rFonts w:ascii="黑体" w:eastAsia="黑体" w:hAnsi="黑体" w:cs="Arial" w:hint="eastAsia"/>
          <w:b/>
          <w:bCs/>
          <w:sz w:val="28"/>
          <w:szCs w:val="28"/>
        </w:rPr>
        <w:t>高校工会利用新媒体开展宣传教育工作的主要困境</w:t>
      </w:r>
    </w:p>
    <w:p w:rsidR="00EF531D" w:rsidRDefault="00691EFF" w:rsidP="008B6F6D">
      <w:pPr>
        <w:pStyle w:val="a6"/>
        <w:tabs>
          <w:tab w:val="left" w:pos="1710"/>
        </w:tabs>
        <w:spacing w:line="360" w:lineRule="auto"/>
        <w:ind w:firstLineChars="232" w:firstLine="650"/>
        <w:rPr>
          <w:rFonts w:ascii="仿宋" w:eastAsia="仿宋" w:hAnsi="仿宋" w:cs="Arial"/>
          <w:sz w:val="28"/>
          <w:szCs w:val="28"/>
        </w:rPr>
      </w:pPr>
      <w:r w:rsidRPr="00710FB7">
        <w:rPr>
          <w:rFonts w:ascii="仿宋" w:eastAsia="仿宋" w:hAnsi="仿宋" w:cs="Arial" w:hint="eastAsia"/>
          <w:sz w:val="28"/>
          <w:szCs w:val="28"/>
        </w:rPr>
        <w:t>新媒体因其便捷性、互动性、实用性等</w:t>
      </w:r>
      <w:r w:rsidR="00C27F6E" w:rsidRPr="00710FB7">
        <w:rPr>
          <w:rFonts w:ascii="仿宋" w:eastAsia="仿宋" w:hAnsi="仿宋" w:cs="Arial" w:hint="eastAsia"/>
          <w:sz w:val="28"/>
          <w:szCs w:val="28"/>
        </w:rPr>
        <w:t>特征</w:t>
      </w:r>
      <w:r w:rsidRPr="00710FB7">
        <w:rPr>
          <w:rFonts w:ascii="仿宋" w:eastAsia="仿宋" w:hAnsi="仿宋" w:cs="Arial" w:hint="eastAsia"/>
          <w:sz w:val="28"/>
          <w:szCs w:val="28"/>
        </w:rPr>
        <w:t>已经成为高校</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学习、生活和工作中不可分离的一部分，成为了高校</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获取信息、日常交流的一个重要方式。那么，高校工会</w:t>
      </w:r>
      <w:r w:rsidR="00485133" w:rsidRPr="00710FB7">
        <w:rPr>
          <w:rFonts w:ascii="仿宋" w:eastAsia="仿宋" w:hAnsi="仿宋" w:cs="Arial" w:hint="eastAsia"/>
          <w:sz w:val="28"/>
          <w:szCs w:val="28"/>
        </w:rPr>
        <w:t>发挥</w:t>
      </w:r>
      <w:r w:rsidRPr="00710FB7">
        <w:rPr>
          <w:rFonts w:ascii="仿宋" w:eastAsia="仿宋" w:hAnsi="仿宋" w:cs="Arial" w:hint="eastAsia"/>
          <w:sz w:val="28"/>
          <w:szCs w:val="28"/>
        </w:rPr>
        <w:t>宣传教育职能的效果</w:t>
      </w:r>
      <w:r w:rsidR="00C27F6E" w:rsidRPr="00710FB7">
        <w:rPr>
          <w:rFonts w:ascii="仿宋" w:eastAsia="仿宋" w:hAnsi="仿宋" w:cs="Arial" w:hint="eastAsia"/>
          <w:sz w:val="28"/>
          <w:szCs w:val="28"/>
        </w:rPr>
        <w:t>影响</w:t>
      </w:r>
      <w:r w:rsidRPr="00710FB7">
        <w:rPr>
          <w:rFonts w:ascii="仿宋" w:eastAsia="仿宋" w:hAnsi="仿宋" w:cs="Arial" w:hint="eastAsia"/>
          <w:sz w:val="28"/>
          <w:szCs w:val="28"/>
        </w:rPr>
        <w:t>着</w:t>
      </w:r>
      <w:r w:rsidR="001F0035" w:rsidRPr="00710FB7">
        <w:rPr>
          <w:rFonts w:ascii="仿宋" w:eastAsia="仿宋" w:hAnsi="仿宋" w:cs="Arial" w:hint="eastAsia"/>
          <w:sz w:val="28"/>
          <w:szCs w:val="28"/>
        </w:rPr>
        <w:t>高校工会发挥</w:t>
      </w:r>
      <w:r w:rsidR="00C27F6E" w:rsidRPr="00710FB7">
        <w:rPr>
          <w:rFonts w:ascii="仿宋" w:eastAsia="仿宋" w:hAnsi="仿宋" w:cs="Arial" w:hint="eastAsia"/>
          <w:sz w:val="28"/>
          <w:szCs w:val="28"/>
        </w:rPr>
        <w:t>“桥梁和枢纽”职能的好坏</w:t>
      </w:r>
      <w:r w:rsidRPr="00710FB7">
        <w:rPr>
          <w:rFonts w:ascii="仿宋" w:eastAsia="仿宋" w:hAnsi="仿宋" w:cs="Arial" w:hint="eastAsia"/>
          <w:sz w:val="28"/>
          <w:szCs w:val="28"/>
        </w:rPr>
        <w:t>。</w:t>
      </w:r>
    </w:p>
    <w:p w:rsidR="000944B6" w:rsidRPr="00710FB7" w:rsidRDefault="00691EFF" w:rsidP="008B6F6D">
      <w:pPr>
        <w:pStyle w:val="a6"/>
        <w:tabs>
          <w:tab w:val="left" w:pos="1710"/>
        </w:tabs>
        <w:spacing w:line="360" w:lineRule="auto"/>
        <w:ind w:firstLineChars="232" w:firstLine="650"/>
        <w:rPr>
          <w:rFonts w:ascii="仿宋" w:eastAsia="仿宋" w:hAnsi="仿宋" w:cs="Arial"/>
          <w:sz w:val="28"/>
          <w:szCs w:val="28"/>
        </w:rPr>
      </w:pPr>
      <w:r w:rsidRPr="00710FB7">
        <w:rPr>
          <w:rFonts w:ascii="仿宋" w:eastAsia="仿宋" w:hAnsi="仿宋" w:cs="Arial" w:hint="eastAsia"/>
          <w:sz w:val="28"/>
          <w:szCs w:val="28"/>
        </w:rPr>
        <w:t>为了更好的研究“高校工会新媒体宣传教育工作效果”， 课题组</w:t>
      </w:r>
      <w:r w:rsidR="00A36121" w:rsidRPr="00710FB7">
        <w:rPr>
          <w:rFonts w:ascii="仿宋" w:eastAsia="仿宋" w:hAnsi="仿宋" w:cs="Arial" w:hint="eastAsia"/>
          <w:sz w:val="28"/>
          <w:szCs w:val="28"/>
        </w:rPr>
        <w:t>选取三种类型的高校从以下三个方面深入开展调研：一是高校工会队伍建设</w:t>
      </w:r>
      <w:r w:rsidR="008B6F6D" w:rsidRPr="00710FB7">
        <w:rPr>
          <w:rFonts w:ascii="仿宋" w:eastAsia="仿宋" w:hAnsi="仿宋" w:cs="Arial" w:hint="eastAsia"/>
          <w:sz w:val="28"/>
          <w:szCs w:val="28"/>
        </w:rPr>
        <w:t>，</w:t>
      </w:r>
      <w:r w:rsidR="00A36121" w:rsidRPr="00710FB7">
        <w:rPr>
          <w:rFonts w:ascii="仿宋" w:eastAsia="仿宋" w:hAnsi="仿宋" w:cs="Arial" w:hint="eastAsia"/>
          <w:sz w:val="28"/>
          <w:szCs w:val="28"/>
        </w:rPr>
        <w:t>二是</w:t>
      </w:r>
      <w:r w:rsidR="002D2F4D" w:rsidRPr="00710FB7">
        <w:rPr>
          <w:rFonts w:ascii="仿宋" w:eastAsia="仿宋" w:hAnsi="仿宋" w:cs="Arial" w:hint="eastAsia"/>
          <w:sz w:val="28"/>
          <w:szCs w:val="28"/>
        </w:rPr>
        <w:t>新媒体宣传教育传播内容及工作举措系统组织与策划</w:t>
      </w:r>
      <w:r w:rsidR="008B6F6D" w:rsidRPr="00710FB7">
        <w:rPr>
          <w:rFonts w:ascii="仿宋" w:eastAsia="仿宋" w:hAnsi="仿宋" w:cs="Arial" w:hint="eastAsia"/>
          <w:sz w:val="28"/>
          <w:szCs w:val="28"/>
        </w:rPr>
        <w:t>，</w:t>
      </w:r>
      <w:r w:rsidR="00A36121" w:rsidRPr="00710FB7">
        <w:rPr>
          <w:rFonts w:ascii="仿宋" w:eastAsia="仿宋" w:hAnsi="仿宋" w:cs="Arial" w:hint="eastAsia"/>
          <w:sz w:val="28"/>
          <w:szCs w:val="28"/>
        </w:rPr>
        <w:t>三是</w:t>
      </w:r>
      <w:r w:rsidR="002D2F4D" w:rsidRPr="00710FB7">
        <w:rPr>
          <w:rFonts w:ascii="仿宋" w:eastAsia="仿宋" w:hAnsi="仿宋" w:cs="Arial" w:hint="eastAsia"/>
          <w:sz w:val="28"/>
          <w:szCs w:val="28"/>
        </w:rPr>
        <w:t>新媒体宣传教育工作的规律认识与把握。</w:t>
      </w:r>
      <w:r w:rsidR="006A67E5" w:rsidRPr="00710FB7">
        <w:rPr>
          <w:rFonts w:ascii="仿宋" w:eastAsia="仿宋" w:hAnsi="仿宋" w:cs="Arial" w:hint="eastAsia"/>
          <w:sz w:val="28"/>
          <w:szCs w:val="28"/>
        </w:rPr>
        <w:t>调研</w:t>
      </w:r>
      <w:r w:rsidR="00A36121" w:rsidRPr="00710FB7">
        <w:rPr>
          <w:rFonts w:ascii="仿宋" w:eastAsia="仿宋" w:hAnsi="仿宋" w:cs="Arial" w:hint="eastAsia"/>
          <w:sz w:val="28"/>
          <w:szCs w:val="28"/>
        </w:rPr>
        <w:t>对象分别是上海交通大学（985高校）、上海大学（211高校）、上海师范大学（上海市直属高校）</w:t>
      </w:r>
      <w:r w:rsidR="00EF531D">
        <w:rPr>
          <w:rFonts w:ascii="仿宋" w:eastAsia="仿宋" w:hAnsi="仿宋" w:cs="Arial" w:hint="eastAsia"/>
          <w:sz w:val="28"/>
          <w:szCs w:val="28"/>
        </w:rPr>
        <w:t>的工会部门以及师生员工代表</w:t>
      </w:r>
      <w:r w:rsidR="008B6F6D" w:rsidRPr="00710FB7">
        <w:rPr>
          <w:rFonts w:ascii="仿宋" w:eastAsia="仿宋" w:hAnsi="仿宋" w:cs="Arial" w:hint="eastAsia"/>
          <w:sz w:val="28"/>
          <w:szCs w:val="28"/>
        </w:rPr>
        <w:t>，</w:t>
      </w:r>
      <w:r w:rsidR="006A67E5" w:rsidRPr="00710FB7">
        <w:rPr>
          <w:rFonts w:ascii="仿宋" w:eastAsia="仿宋" w:hAnsi="仿宋" w:cs="Arial" w:hint="eastAsia"/>
          <w:sz w:val="28"/>
          <w:szCs w:val="28"/>
        </w:rPr>
        <w:t>调研</w:t>
      </w:r>
      <w:r w:rsidR="00A36121" w:rsidRPr="00710FB7">
        <w:rPr>
          <w:rFonts w:ascii="仿宋" w:eastAsia="仿宋" w:hAnsi="仿宋" w:cs="Arial" w:hint="eastAsia"/>
          <w:sz w:val="28"/>
          <w:szCs w:val="28"/>
        </w:rPr>
        <w:t>采用深度访谈和调查问卷</w:t>
      </w:r>
      <w:r w:rsidR="006A67E5" w:rsidRPr="00710FB7">
        <w:rPr>
          <w:rFonts w:ascii="仿宋" w:eastAsia="仿宋" w:hAnsi="仿宋" w:cs="Arial" w:hint="eastAsia"/>
          <w:sz w:val="28"/>
          <w:szCs w:val="28"/>
        </w:rPr>
        <w:t>两种方式</w:t>
      </w:r>
      <w:r w:rsidR="00A36121" w:rsidRPr="00710FB7">
        <w:rPr>
          <w:rFonts w:ascii="仿宋" w:eastAsia="仿宋" w:hAnsi="仿宋" w:cs="Arial" w:hint="eastAsia"/>
          <w:sz w:val="28"/>
          <w:szCs w:val="28"/>
        </w:rPr>
        <w:t>。</w:t>
      </w:r>
      <w:r w:rsidR="0005306A" w:rsidRPr="00710FB7">
        <w:rPr>
          <w:rFonts w:ascii="仿宋" w:eastAsia="仿宋" w:hAnsi="仿宋" w:cs="Arial" w:hint="eastAsia"/>
          <w:sz w:val="28"/>
          <w:szCs w:val="28"/>
        </w:rPr>
        <w:t>通过调研</w:t>
      </w:r>
      <w:r w:rsidR="00EF531D">
        <w:rPr>
          <w:rFonts w:ascii="仿宋" w:eastAsia="仿宋" w:hAnsi="仿宋" w:cs="Arial" w:hint="eastAsia"/>
          <w:sz w:val="28"/>
          <w:szCs w:val="28"/>
        </w:rPr>
        <w:t>分析，我们发现：</w:t>
      </w:r>
    </w:p>
    <w:p w:rsidR="005662E8" w:rsidRPr="00EF531D" w:rsidRDefault="00EF531D" w:rsidP="00EF531D">
      <w:pPr>
        <w:rPr>
          <w:rFonts w:ascii="仿宋" w:eastAsia="仿宋" w:hAnsi="仿宋" w:cs="Arial"/>
          <w:b/>
          <w:sz w:val="28"/>
          <w:szCs w:val="28"/>
        </w:rPr>
      </w:pPr>
      <w:r>
        <w:rPr>
          <w:rFonts w:ascii="仿宋" w:eastAsia="仿宋" w:hAnsi="仿宋" w:cs="Arial" w:hint="eastAsia"/>
          <w:b/>
          <w:sz w:val="28"/>
          <w:szCs w:val="28"/>
        </w:rPr>
        <w:t>（一）</w:t>
      </w:r>
      <w:r w:rsidR="000944B6" w:rsidRPr="00EF531D">
        <w:rPr>
          <w:rFonts w:ascii="仿宋" w:eastAsia="仿宋" w:hAnsi="仿宋" w:cs="Arial" w:hint="eastAsia"/>
          <w:b/>
          <w:sz w:val="28"/>
          <w:szCs w:val="28"/>
        </w:rPr>
        <w:t>高校工会</w:t>
      </w:r>
      <w:r w:rsidR="00D374EE" w:rsidRPr="00EF531D">
        <w:rPr>
          <w:rFonts w:ascii="仿宋" w:eastAsia="仿宋" w:hAnsi="仿宋" w:cs="Arial" w:hint="eastAsia"/>
          <w:b/>
          <w:sz w:val="28"/>
          <w:szCs w:val="28"/>
        </w:rPr>
        <w:t>队伍搭配有待完善、专业化水平有待提高</w:t>
      </w:r>
    </w:p>
    <w:p w:rsidR="00171CA3" w:rsidRPr="00710FB7" w:rsidRDefault="00FE49FC" w:rsidP="005662E8">
      <w:pPr>
        <w:spacing w:line="360" w:lineRule="auto"/>
        <w:ind w:firstLineChars="221" w:firstLine="619"/>
        <w:rPr>
          <w:rFonts w:ascii="仿宋" w:eastAsia="仿宋" w:hAnsi="仿宋" w:cs="Arial"/>
          <w:sz w:val="28"/>
          <w:szCs w:val="28"/>
        </w:rPr>
      </w:pPr>
      <w:r w:rsidRPr="00710FB7">
        <w:rPr>
          <w:rFonts w:ascii="仿宋" w:eastAsia="仿宋" w:hAnsi="仿宋" w:cs="Arial" w:hint="eastAsia"/>
          <w:sz w:val="28"/>
          <w:szCs w:val="28"/>
        </w:rPr>
        <w:t>建立一支</w:t>
      </w:r>
      <w:r w:rsidR="007D4169" w:rsidRPr="00710FB7">
        <w:rPr>
          <w:rFonts w:ascii="仿宋" w:eastAsia="仿宋" w:hAnsi="仿宋" w:cs="Arial" w:hint="eastAsia"/>
          <w:sz w:val="28"/>
          <w:szCs w:val="28"/>
        </w:rPr>
        <w:t>健全完善地</w:t>
      </w:r>
      <w:r w:rsidRPr="00710FB7">
        <w:rPr>
          <w:rFonts w:ascii="仿宋" w:eastAsia="仿宋" w:hAnsi="仿宋" w:cs="Arial" w:hint="eastAsia"/>
          <w:sz w:val="28"/>
          <w:szCs w:val="28"/>
        </w:rPr>
        <w:t>高校工会宣传队伍</w:t>
      </w:r>
      <w:r w:rsidR="00EF531D">
        <w:rPr>
          <w:rFonts w:ascii="仿宋" w:eastAsia="仿宋" w:hAnsi="仿宋" w:cs="Arial" w:hint="eastAsia"/>
          <w:sz w:val="28"/>
          <w:szCs w:val="28"/>
        </w:rPr>
        <w:t>，</w:t>
      </w:r>
      <w:r w:rsidRPr="00710FB7">
        <w:rPr>
          <w:rFonts w:ascii="仿宋" w:eastAsia="仿宋" w:hAnsi="仿宋" w:cs="Arial" w:hint="eastAsia"/>
          <w:sz w:val="28"/>
          <w:szCs w:val="28"/>
        </w:rPr>
        <w:t>是</w:t>
      </w:r>
      <w:r w:rsidR="00EF531D">
        <w:rPr>
          <w:rFonts w:ascii="仿宋" w:eastAsia="仿宋" w:hAnsi="仿宋" w:cs="Arial" w:hint="eastAsia"/>
          <w:sz w:val="28"/>
          <w:szCs w:val="28"/>
        </w:rPr>
        <w:t>保障</w:t>
      </w:r>
      <w:r w:rsidR="000944B6" w:rsidRPr="00710FB7">
        <w:rPr>
          <w:rFonts w:ascii="仿宋" w:eastAsia="仿宋" w:hAnsi="仿宋" w:cs="Arial" w:hint="eastAsia"/>
          <w:sz w:val="28"/>
          <w:szCs w:val="28"/>
        </w:rPr>
        <w:t>高校工会宣传教育效果</w:t>
      </w:r>
      <w:r w:rsidRPr="00710FB7">
        <w:rPr>
          <w:rFonts w:ascii="仿宋" w:eastAsia="仿宋" w:hAnsi="仿宋" w:cs="Arial" w:hint="eastAsia"/>
          <w:sz w:val="28"/>
          <w:szCs w:val="28"/>
        </w:rPr>
        <w:t>的重要因素</w:t>
      </w:r>
      <w:r w:rsidR="000944B6" w:rsidRPr="00710FB7">
        <w:rPr>
          <w:rFonts w:ascii="仿宋" w:eastAsia="仿宋" w:hAnsi="仿宋" w:cs="Arial" w:hint="eastAsia"/>
          <w:sz w:val="28"/>
          <w:szCs w:val="28"/>
        </w:rPr>
        <w:t>。</w:t>
      </w:r>
      <w:r w:rsidR="007D4169" w:rsidRPr="00710FB7">
        <w:rPr>
          <w:rFonts w:ascii="仿宋" w:eastAsia="仿宋" w:hAnsi="仿宋" w:cs="Arial" w:hint="eastAsia"/>
          <w:sz w:val="28"/>
          <w:szCs w:val="28"/>
        </w:rPr>
        <w:t>经</w:t>
      </w:r>
      <w:r w:rsidRPr="00710FB7">
        <w:rPr>
          <w:rFonts w:ascii="仿宋" w:eastAsia="仿宋" w:hAnsi="仿宋" w:cs="Arial" w:hint="eastAsia"/>
          <w:sz w:val="28"/>
          <w:szCs w:val="28"/>
        </w:rPr>
        <w:t>调研</w:t>
      </w:r>
      <w:r w:rsidR="007D4169" w:rsidRPr="00710FB7">
        <w:rPr>
          <w:rFonts w:ascii="仿宋" w:eastAsia="仿宋" w:hAnsi="仿宋" w:cs="Arial" w:hint="eastAsia"/>
          <w:sz w:val="28"/>
          <w:szCs w:val="28"/>
        </w:rPr>
        <w:t>，</w:t>
      </w:r>
      <w:r w:rsidR="000944B6" w:rsidRPr="00710FB7">
        <w:rPr>
          <w:rFonts w:ascii="仿宋" w:eastAsia="仿宋" w:hAnsi="仿宋" w:cs="Arial" w:hint="eastAsia"/>
          <w:sz w:val="28"/>
          <w:szCs w:val="28"/>
        </w:rPr>
        <w:t>三所</w:t>
      </w:r>
      <w:r w:rsidRPr="00710FB7">
        <w:rPr>
          <w:rFonts w:ascii="仿宋" w:eastAsia="仿宋" w:hAnsi="仿宋" w:cs="Arial" w:hint="eastAsia"/>
          <w:sz w:val="28"/>
          <w:szCs w:val="28"/>
        </w:rPr>
        <w:t>高校</w:t>
      </w:r>
      <w:r w:rsidR="00BA6465">
        <w:rPr>
          <w:rFonts w:ascii="仿宋" w:eastAsia="仿宋" w:hAnsi="仿宋" w:cs="Arial" w:hint="eastAsia"/>
          <w:sz w:val="28"/>
          <w:szCs w:val="28"/>
        </w:rPr>
        <w:t>的</w:t>
      </w:r>
      <w:r w:rsidRPr="00710FB7">
        <w:rPr>
          <w:rFonts w:ascii="仿宋" w:eastAsia="仿宋" w:hAnsi="仿宋" w:cs="Arial" w:hint="eastAsia"/>
          <w:sz w:val="28"/>
          <w:szCs w:val="28"/>
        </w:rPr>
        <w:t>工会</w:t>
      </w:r>
      <w:r w:rsidR="00BA6465">
        <w:rPr>
          <w:rFonts w:ascii="仿宋" w:eastAsia="仿宋" w:hAnsi="仿宋" w:cs="Arial" w:hint="eastAsia"/>
          <w:sz w:val="28"/>
          <w:szCs w:val="28"/>
        </w:rPr>
        <w:t>都有着较为健全的组织架构，由校领导直接分管，在学校机关部处中也有较大的话语权</w:t>
      </w:r>
      <w:r w:rsidR="007D4169" w:rsidRPr="00710FB7">
        <w:rPr>
          <w:rFonts w:ascii="仿宋" w:eastAsia="仿宋" w:hAnsi="仿宋" w:cs="Arial" w:hint="eastAsia"/>
          <w:sz w:val="28"/>
          <w:szCs w:val="28"/>
        </w:rPr>
        <w:t>。这</w:t>
      </w:r>
      <w:r w:rsidR="000944B6" w:rsidRPr="00710FB7">
        <w:rPr>
          <w:rFonts w:ascii="仿宋" w:eastAsia="仿宋" w:hAnsi="仿宋" w:cs="Arial" w:hint="eastAsia"/>
          <w:sz w:val="28"/>
          <w:szCs w:val="28"/>
        </w:rPr>
        <w:t>反映出当代高校对工会</w:t>
      </w:r>
      <w:r w:rsidR="007D4169" w:rsidRPr="00710FB7">
        <w:rPr>
          <w:rFonts w:ascii="仿宋" w:eastAsia="仿宋" w:hAnsi="仿宋" w:cs="Arial" w:hint="eastAsia"/>
          <w:sz w:val="28"/>
          <w:szCs w:val="28"/>
        </w:rPr>
        <w:t>工作的重视，同时</w:t>
      </w:r>
      <w:r w:rsidR="000944B6" w:rsidRPr="00710FB7">
        <w:rPr>
          <w:rFonts w:ascii="仿宋" w:eastAsia="仿宋" w:hAnsi="仿宋" w:cs="Arial" w:hint="eastAsia"/>
          <w:sz w:val="28"/>
          <w:szCs w:val="28"/>
        </w:rPr>
        <w:t>工会在服务广大</w:t>
      </w:r>
      <w:r w:rsidR="00EA4AEA">
        <w:rPr>
          <w:rFonts w:ascii="仿宋" w:eastAsia="仿宋" w:hAnsi="仿宋" w:cs="Arial" w:hint="eastAsia"/>
          <w:sz w:val="28"/>
          <w:szCs w:val="28"/>
        </w:rPr>
        <w:t>师生员工</w:t>
      </w:r>
      <w:r w:rsidR="000944B6" w:rsidRPr="00710FB7">
        <w:rPr>
          <w:rFonts w:ascii="仿宋" w:eastAsia="仿宋" w:hAnsi="仿宋" w:cs="Arial" w:hint="eastAsia"/>
          <w:sz w:val="28"/>
          <w:szCs w:val="28"/>
        </w:rPr>
        <w:t>方面</w:t>
      </w:r>
      <w:r w:rsidR="00BA6465">
        <w:rPr>
          <w:rFonts w:ascii="仿宋" w:eastAsia="仿宋" w:hAnsi="仿宋" w:cs="Arial" w:hint="eastAsia"/>
          <w:sz w:val="28"/>
          <w:szCs w:val="28"/>
        </w:rPr>
        <w:t>正</w:t>
      </w:r>
      <w:r w:rsidR="000944B6" w:rsidRPr="00710FB7">
        <w:rPr>
          <w:rFonts w:ascii="仿宋" w:eastAsia="仿宋" w:hAnsi="仿宋" w:cs="Arial" w:hint="eastAsia"/>
          <w:sz w:val="28"/>
          <w:szCs w:val="28"/>
        </w:rPr>
        <w:t>发挥着不可替代的作用。</w:t>
      </w:r>
    </w:p>
    <w:p w:rsidR="00BA6465" w:rsidRDefault="007D4169" w:rsidP="0065647F">
      <w:pPr>
        <w:spacing w:line="360" w:lineRule="auto"/>
        <w:ind w:firstLineChars="200" w:firstLine="560"/>
        <w:jc w:val="left"/>
        <w:rPr>
          <w:rFonts w:ascii="仿宋" w:eastAsia="仿宋" w:hAnsi="仿宋" w:cs="Arial"/>
          <w:sz w:val="28"/>
          <w:szCs w:val="28"/>
        </w:rPr>
      </w:pPr>
      <w:r w:rsidRPr="00710FB7">
        <w:rPr>
          <w:rFonts w:ascii="仿宋" w:eastAsia="仿宋" w:hAnsi="仿宋" w:cs="Arial" w:hint="eastAsia"/>
          <w:sz w:val="28"/>
          <w:szCs w:val="28"/>
        </w:rPr>
        <w:lastRenderedPageBreak/>
        <w:t>然而，</w:t>
      </w:r>
      <w:r w:rsidR="00BA6465">
        <w:rPr>
          <w:rFonts w:ascii="仿宋" w:eastAsia="仿宋" w:hAnsi="仿宋" w:cs="Arial" w:hint="eastAsia"/>
          <w:sz w:val="28"/>
          <w:szCs w:val="28"/>
        </w:rPr>
        <w:t>通过</w:t>
      </w:r>
      <w:r w:rsidRPr="00710FB7">
        <w:rPr>
          <w:rFonts w:ascii="仿宋" w:eastAsia="仿宋" w:hAnsi="仿宋" w:cs="Arial" w:hint="eastAsia"/>
          <w:sz w:val="28"/>
          <w:szCs w:val="28"/>
        </w:rPr>
        <w:t>调研</w:t>
      </w:r>
      <w:r w:rsidR="00BA6465">
        <w:rPr>
          <w:rFonts w:ascii="仿宋" w:eastAsia="仿宋" w:hAnsi="仿宋" w:cs="Arial" w:hint="eastAsia"/>
          <w:sz w:val="28"/>
          <w:szCs w:val="28"/>
        </w:rPr>
        <w:t>，</w:t>
      </w:r>
      <w:r w:rsidRPr="00710FB7">
        <w:rPr>
          <w:rFonts w:ascii="仿宋" w:eastAsia="仿宋" w:hAnsi="仿宋" w:cs="Arial" w:hint="eastAsia"/>
          <w:sz w:val="28"/>
          <w:szCs w:val="28"/>
        </w:rPr>
        <w:t>结果</w:t>
      </w:r>
      <w:r w:rsidR="00BA6465">
        <w:rPr>
          <w:rFonts w:ascii="仿宋" w:eastAsia="仿宋" w:hAnsi="仿宋" w:cs="Arial" w:hint="eastAsia"/>
          <w:sz w:val="28"/>
          <w:szCs w:val="28"/>
        </w:rPr>
        <w:t>也同时</w:t>
      </w:r>
      <w:r w:rsidRPr="00710FB7">
        <w:rPr>
          <w:rFonts w:ascii="仿宋" w:eastAsia="仿宋" w:hAnsi="仿宋" w:cs="Arial" w:hint="eastAsia"/>
          <w:sz w:val="28"/>
          <w:szCs w:val="28"/>
        </w:rPr>
        <w:t>显示</w:t>
      </w:r>
      <w:r w:rsidR="00BA6465">
        <w:rPr>
          <w:rFonts w:ascii="仿宋" w:eastAsia="仿宋" w:hAnsi="仿宋" w:cs="Arial" w:hint="eastAsia"/>
          <w:sz w:val="28"/>
          <w:szCs w:val="28"/>
        </w:rPr>
        <w:t>几个让人</w:t>
      </w:r>
      <w:r w:rsidR="00BA6465">
        <w:rPr>
          <w:rFonts w:ascii="仿宋" w:eastAsia="仿宋" w:hAnsi="仿宋" w:cs="Arial"/>
          <w:sz w:val="28"/>
          <w:szCs w:val="28"/>
        </w:rPr>
        <w:t>担忧的</w:t>
      </w:r>
      <w:r w:rsidR="00BA6465">
        <w:rPr>
          <w:rFonts w:ascii="仿宋" w:eastAsia="仿宋" w:hAnsi="仿宋" w:cs="Arial" w:hint="eastAsia"/>
          <w:sz w:val="28"/>
          <w:szCs w:val="28"/>
        </w:rPr>
        <w:t>问题</w:t>
      </w:r>
      <w:r w:rsidRPr="00710FB7">
        <w:rPr>
          <w:rFonts w:ascii="仿宋" w:eastAsia="仿宋" w:hAnsi="仿宋" w:cs="Arial" w:hint="eastAsia"/>
          <w:sz w:val="28"/>
          <w:szCs w:val="28"/>
        </w:rPr>
        <w:t>：</w:t>
      </w:r>
    </w:p>
    <w:p w:rsidR="000944B6" w:rsidRDefault="00BA6465" w:rsidP="0065647F">
      <w:pPr>
        <w:spacing w:line="360" w:lineRule="auto"/>
        <w:ind w:firstLineChars="200" w:firstLine="560"/>
        <w:jc w:val="left"/>
        <w:rPr>
          <w:rFonts w:ascii="仿宋" w:eastAsia="仿宋" w:hAnsi="仿宋" w:cs="Arial"/>
          <w:sz w:val="28"/>
          <w:szCs w:val="28"/>
        </w:rPr>
      </w:pPr>
      <w:r>
        <w:rPr>
          <w:rFonts w:ascii="仿宋" w:eastAsia="仿宋" w:hAnsi="仿宋" w:cs="Arial" w:hint="eastAsia"/>
          <w:sz w:val="28"/>
          <w:szCs w:val="28"/>
        </w:rPr>
        <w:t>（1）</w:t>
      </w:r>
      <w:r w:rsidR="00171CA3" w:rsidRPr="00710FB7">
        <w:rPr>
          <w:rFonts w:ascii="仿宋" w:eastAsia="仿宋" w:hAnsi="仿宋" w:cs="Arial" w:hint="eastAsia"/>
          <w:sz w:val="28"/>
          <w:szCs w:val="28"/>
        </w:rPr>
        <w:t>高校工会人员的规模有限。</w:t>
      </w:r>
      <w:r w:rsidR="007D4169" w:rsidRPr="00710FB7">
        <w:rPr>
          <w:rFonts w:ascii="仿宋" w:eastAsia="仿宋" w:hAnsi="仿宋" w:cs="Arial" w:hint="eastAsia"/>
          <w:sz w:val="28"/>
          <w:szCs w:val="28"/>
        </w:rPr>
        <w:t>工会人员配置</w:t>
      </w:r>
      <w:r>
        <w:rPr>
          <w:rFonts w:ascii="仿宋" w:eastAsia="仿宋" w:hAnsi="仿宋" w:cs="Arial" w:hint="eastAsia"/>
          <w:sz w:val="28"/>
          <w:szCs w:val="28"/>
        </w:rPr>
        <w:t>比非常低</w:t>
      </w:r>
      <w:r w:rsidR="007D4169" w:rsidRPr="00710FB7">
        <w:rPr>
          <w:rFonts w:ascii="仿宋" w:eastAsia="仿宋" w:hAnsi="仿宋" w:cs="Arial" w:hint="eastAsia"/>
          <w:sz w:val="28"/>
          <w:szCs w:val="28"/>
        </w:rPr>
        <w:t>（如图1）</w:t>
      </w:r>
      <w:r w:rsidR="000944B6" w:rsidRPr="00710FB7">
        <w:rPr>
          <w:rFonts w:ascii="仿宋" w:eastAsia="仿宋" w:hAnsi="仿宋" w:cs="Arial" w:hint="eastAsia"/>
          <w:sz w:val="28"/>
          <w:szCs w:val="28"/>
        </w:rPr>
        <w:t>，平均每2名</w:t>
      </w:r>
      <w:r w:rsidR="007D4169" w:rsidRPr="00710FB7">
        <w:rPr>
          <w:rFonts w:ascii="仿宋" w:eastAsia="仿宋" w:hAnsi="仿宋" w:cs="Arial" w:hint="eastAsia"/>
          <w:sz w:val="28"/>
          <w:szCs w:val="28"/>
        </w:rPr>
        <w:t>工作人员</w:t>
      </w:r>
      <w:r w:rsidR="000944B6" w:rsidRPr="00710FB7">
        <w:rPr>
          <w:rFonts w:ascii="仿宋" w:eastAsia="仿宋" w:hAnsi="仿宋" w:cs="Arial" w:hint="eastAsia"/>
          <w:sz w:val="28"/>
          <w:szCs w:val="28"/>
        </w:rPr>
        <w:t>服务近1000</w:t>
      </w:r>
      <w:r w:rsidR="007D4169" w:rsidRPr="00710FB7">
        <w:rPr>
          <w:rFonts w:ascii="仿宋" w:eastAsia="仿宋" w:hAnsi="仿宋" w:cs="Arial" w:hint="eastAsia"/>
          <w:sz w:val="28"/>
          <w:szCs w:val="28"/>
        </w:rPr>
        <w:t>名</w:t>
      </w:r>
      <w:r w:rsidR="00EA4AEA">
        <w:rPr>
          <w:rFonts w:ascii="仿宋" w:eastAsia="仿宋" w:hAnsi="仿宋" w:cs="Arial" w:hint="eastAsia"/>
          <w:sz w:val="28"/>
          <w:szCs w:val="28"/>
        </w:rPr>
        <w:t>师生员工</w:t>
      </w:r>
      <w:r w:rsidR="007D4169" w:rsidRPr="00710FB7">
        <w:rPr>
          <w:rFonts w:ascii="仿宋" w:eastAsia="仿宋" w:hAnsi="仿宋" w:cs="Arial" w:hint="eastAsia"/>
          <w:sz w:val="28"/>
          <w:szCs w:val="28"/>
        </w:rPr>
        <w:t>。这种情况导致工会人员工作量大，</w:t>
      </w:r>
      <w:r w:rsidR="000944B6" w:rsidRPr="00710FB7">
        <w:rPr>
          <w:rFonts w:ascii="仿宋" w:eastAsia="仿宋" w:hAnsi="仿宋" w:cs="Arial" w:hint="eastAsia"/>
          <w:sz w:val="28"/>
          <w:szCs w:val="28"/>
        </w:rPr>
        <w:t>工作开展</w:t>
      </w:r>
      <w:r w:rsidR="007D4169" w:rsidRPr="00710FB7">
        <w:rPr>
          <w:rFonts w:ascii="仿宋" w:eastAsia="仿宋" w:hAnsi="仿宋" w:cs="Arial" w:hint="eastAsia"/>
          <w:sz w:val="28"/>
          <w:szCs w:val="28"/>
        </w:rPr>
        <w:t>困难</w:t>
      </w:r>
      <w:r w:rsidR="000944B6" w:rsidRPr="00710FB7">
        <w:rPr>
          <w:rFonts w:ascii="仿宋" w:eastAsia="仿宋" w:hAnsi="仿宋" w:cs="Arial" w:hint="eastAsia"/>
          <w:sz w:val="28"/>
          <w:szCs w:val="28"/>
        </w:rPr>
        <w:t>，</w:t>
      </w:r>
      <w:r w:rsidR="007D4169" w:rsidRPr="00710FB7">
        <w:rPr>
          <w:rFonts w:ascii="仿宋" w:eastAsia="仿宋" w:hAnsi="仿宋" w:cs="Arial" w:hint="eastAsia"/>
          <w:sz w:val="28"/>
          <w:szCs w:val="28"/>
        </w:rPr>
        <w:t>影响工会服务质量</w:t>
      </w:r>
      <w:r w:rsidR="000944B6" w:rsidRPr="00710FB7">
        <w:rPr>
          <w:rFonts w:ascii="仿宋" w:eastAsia="仿宋" w:hAnsi="仿宋" w:cs="Arial" w:hint="eastAsia"/>
          <w:sz w:val="28"/>
          <w:szCs w:val="28"/>
        </w:rPr>
        <w:t>。</w:t>
      </w:r>
      <w:r w:rsidR="007D4169" w:rsidRPr="00710FB7">
        <w:rPr>
          <w:rFonts w:ascii="仿宋" w:eastAsia="仿宋" w:hAnsi="仿宋" w:cs="Arial" w:hint="eastAsia"/>
          <w:sz w:val="28"/>
          <w:szCs w:val="28"/>
        </w:rPr>
        <w:t>同时，</w:t>
      </w:r>
      <w:r w:rsidR="000944B6" w:rsidRPr="00710FB7">
        <w:rPr>
          <w:rFonts w:ascii="仿宋" w:eastAsia="仿宋" w:hAnsi="仿宋" w:cs="Arial" w:hint="eastAsia"/>
          <w:sz w:val="28"/>
          <w:szCs w:val="28"/>
        </w:rPr>
        <w:t>工会</w:t>
      </w:r>
      <w:r w:rsidR="005662E8" w:rsidRPr="00710FB7">
        <w:rPr>
          <w:rFonts w:ascii="仿宋" w:eastAsia="仿宋" w:hAnsi="仿宋" w:cs="Arial" w:hint="eastAsia"/>
          <w:sz w:val="28"/>
          <w:szCs w:val="28"/>
        </w:rPr>
        <w:t>工作</w:t>
      </w:r>
      <w:r w:rsidR="000944B6" w:rsidRPr="00710FB7">
        <w:rPr>
          <w:rFonts w:ascii="仿宋" w:eastAsia="仿宋" w:hAnsi="仿宋" w:cs="Arial" w:hint="eastAsia"/>
          <w:sz w:val="28"/>
          <w:szCs w:val="28"/>
        </w:rPr>
        <w:t>人员年龄结构相对均衡</w:t>
      </w:r>
      <w:r w:rsidR="007D4169" w:rsidRPr="00710FB7">
        <w:rPr>
          <w:rFonts w:ascii="仿宋" w:eastAsia="仿宋" w:hAnsi="仿宋" w:cs="Arial" w:hint="eastAsia"/>
          <w:sz w:val="28"/>
          <w:szCs w:val="28"/>
        </w:rPr>
        <w:t>（如图2）</w:t>
      </w:r>
      <w:r w:rsidR="000944B6" w:rsidRPr="00710FB7">
        <w:rPr>
          <w:rFonts w:ascii="仿宋" w:eastAsia="仿宋" w:hAnsi="仿宋" w:cs="Arial" w:hint="eastAsia"/>
          <w:sz w:val="28"/>
          <w:szCs w:val="28"/>
        </w:rPr>
        <w:t>，主要集中在35</w:t>
      </w:r>
      <w:r w:rsidR="005662E8" w:rsidRPr="00710FB7">
        <w:rPr>
          <w:rFonts w:ascii="仿宋" w:eastAsia="仿宋" w:hAnsi="仿宋" w:cs="Arial" w:hint="eastAsia"/>
          <w:sz w:val="28"/>
          <w:szCs w:val="28"/>
        </w:rPr>
        <w:t>到</w:t>
      </w:r>
      <w:r w:rsidR="000944B6" w:rsidRPr="00710FB7">
        <w:rPr>
          <w:rFonts w:ascii="仿宋" w:eastAsia="仿宋" w:hAnsi="仿宋" w:cs="Arial" w:hint="eastAsia"/>
          <w:sz w:val="28"/>
          <w:szCs w:val="28"/>
        </w:rPr>
        <w:t>55岁之间。这也有利于工会人员了解不同年龄段</w:t>
      </w:r>
      <w:r w:rsidR="00EA4AEA">
        <w:rPr>
          <w:rFonts w:ascii="仿宋" w:eastAsia="仿宋" w:hAnsi="仿宋" w:cs="Arial" w:hint="eastAsia"/>
          <w:sz w:val="28"/>
          <w:szCs w:val="28"/>
        </w:rPr>
        <w:t>师生员工</w:t>
      </w:r>
      <w:r w:rsidR="000944B6" w:rsidRPr="00710FB7">
        <w:rPr>
          <w:rFonts w:ascii="仿宋" w:eastAsia="仿宋" w:hAnsi="仿宋" w:cs="Arial" w:hint="eastAsia"/>
          <w:sz w:val="28"/>
          <w:szCs w:val="28"/>
        </w:rPr>
        <w:t>的心理状</w:t>
      </w:r>
      <w:r w:rsidR="005662E8" w:rsidRPr="00710FB7">
        <w:rPr>
          <w:rFonts w:ascii="仿宋" w:eastAsia="仿宋" w:hAnsi="仿宋" w:cs="Arial" w:hint="eastAsia"/>
          <w:sz w:val="28"/>
          <w:szCs w:val="28"/>
        </w:rPr>
        <w:t>态，生活、工作习惯，以便更好的服务不同年龄段的</w:t>
      </w:r>
      <w:r w:rsidR="00EA4AEA">
        <w:rPr>
          <w:rFonts w:ascii="仿宋" w:eastAsia="仿宋" w:hAnsi="仿宋" w:cs="Arial" w:hint="eastAsia"/>
          <w:sz w:val="28"/>
          <w:szCs w:val="28"/>
        </w:rPr>
        <w:t>师生员工</w:t>
      </w:r>
      <w:r w:rsidR="005662E8" w:rsidRPr="00710FB7">
        <w:rPr>
          <w:rFonts w:ascii="仿宋" w:eastAsia="仿宋" w:hAnsi="仿宋" w:cs="Arial" w:hint="eastAsia"/>
          <w:sz w:val="28"/>
          <w:szCs w:val="28"/>
        </w:rPr>
        <w:t>。通过访谈发现，</w:t>
      </w:r>
      <w:r w:rsidR="000944B6" w:rsidRPr="00710FB7">
        <w:rPr>
          <w:rFonts w:ascii="仿宋" w:eastAsia="仿宋" w:hAnsi="仿宋" w:cs="Arial" w:hint="eastAsia"/>
          <w:sz w:val="28"/>
          <w:szCs w:val="28"/>
        </w:rPr>
        <w:t>22</w:t>
      </w:r>
      <w:r w:rsidR="005662E8" w:rsidRPr="00710FB7">
        <w:rPr>
          <w:rFonts w:ascii="仿宋" w:eastAsia="仿宋" w:hAnsi="仿宋" w:cs="Arial" w:hint="eastAsia"/>
          <w:sz w:val="28"/>
          <w:szCs w:val="28"/>
        </w:rPr>
        <w:t>到</w:t>
      </w:r>
      <w:r w:rsidR="000944B6" w:rsidRPr="00710FB7">
        <w:rPr>
          <w:rFonts w:ascii="仿宋" w:eastAsia="仿宋" w:hAnsi="仿宋" w:cs="Arial" w:hint="eastAsia"/>
          <w:sz w:val="28"/>
          <w:szCs w:val="28"/>
        </w:rPr>
        <w:t>35岁的年轻人</w:t>
      </w:r>
      <w:r w:rsidR="005662E8" w:rsidRPr="00710FB7">
        <w:rPr>
          <w:rFonts w:ascii="仿宋" w:eastAsia="仿宋" w:hAnsi="仿宋" w:cs="Arial" w:hint="eastAsia"/>
          <w:sz w:val="28"/>
          <w:szCs w:val="28"/>
        </w:rPr>
        <w:t>加入工会可以发挥</w:t>
      </w:r>
      <w:r w:rsidR="000944B6" w:rsidRPr="00710FB7">
        <w:rPr>
          <w:rFonts w:ascii="仿宋" w:eastAsia="仿宋" w:hAnsi="仿宋" w:cs="Arial" w:hint="eastAsia"/>
          <w:sz w:val="28"/>
          <w:szCs w:val="28"/>
        </w:rPr>
        <w:t>积极意义，</w:t>
      </w:r>
      <w:r w:rsidR="005662E8" w:rsidRPr="00710FB7">
        <w:rPr>
          <w:rFonts w:ascii="仿宋" w:eastAsia="仿宋" w:hAnsi="仿宋" w:cs="Arial" w:hint="eastAsia"/>
          <w:sz w:val="28"/>
          <w:szCs w:val="28"/>
        </w:rPr>
        <w:t>他们有更多精力、</w:t>
      </w:r>
      <w:r w:rsidR="000944B6" w:rsidRPr="00710FB7">
        <w:rPr>
          <w:rFonts w:ascii="仿宋" w:eastAsia="仿宋" w:hAnsi="仿宋" w:cs="Arial" w:hint="eastAsia"/>
          <w:sz w:val="28"/>
          <w:szCs w:val="28"/>
        </w:rPr>
        <w:t>乐意尝试新鲜</w:t>
      </w:r>
      <w:r w:rsidR="005662E8" w:rsidRPr="00710FB7">
        <w:rPr>
          <w:rFonts w:ascii="仿宋" w:eastAsia="仿宋" w:hAnsi="仿宋" w:cs="Arial" w:hint="eastAsia"/>
          <w:sz w:val="28"/>
          <w:szCs w:val="28"/>
        </w:rPr>
        <w:t>事物，</w:t>
      </w:r>
      <w:r w:rsidR="000944B6" w:rsidRPr="00710FB7">
        <w:rPr>
          <w:rFonts w:ascii="仿宋" w:eastAsia="仿宋" w:hAnsi="仿宋" w:cs="Arial" w:hint="eastAsia"/>
          <w:sz w:val="28"/>
          <w:szCs w:val="28"/>
        </w:rPr>
        <w:t>利于借助不同的新媒体平台开展工会的宣传工作。</w:t>
      </w:r>
    </w:p>
    <w:p w:rsidR="00BA6465" w:rsidRDefault="00BA6465" w:rsidP="0065647F">
      <w:pPr>
        <w:spacing w:line="360" w:lineRule="auto"/>
        <w:ind w:firstLineChars="200" w:firstLine="560"/>
        <w:jc w:val="left"/>
        <w:rPr>
          <w:rFonts w:ascii="仿宋" w:eastAsia="仿宋" w:hAnsi="仿宋" w:cs="Arial"/>
          <w:sz w:val="28"/>
          <w:szCs w:val="28"/>
        </w:rPr>
      </w:pPr>
      <w:r w:rsidRPr="00710FB7">
        <w:rPr>
          <w:noProof/>
          <w:sz w:val="28"/>
          <w:szCs w:val="28"/>
        </w:rPr>
        <w:drawing>
          <wp:anchor distT="0" distB="0" distL="114300" distR="114300" simplePos="0" relativeHeight="251661312" behindDoc="0" locked="0" layoutInCell="1" allowOverlap="1" wp14:anchorId="5630F200" wp14:editId="2EC0BE25">
            <wp:simplePos x="0" y="0"/>
            <wp:positionH relativeFrom="margin">
              <wp:posOffset>1040524</wp:posOffset>
            </wp:positionH>
            <wp:positionV relativeFrom="paragraph">
              <wp:posOffset>32757</wp:posOffset>
            </wp:positionV>
            <wp:extent cx="3051175" cy="2765425"/>
            <wp:effectExtent l="0" t="0" r="15875" b="1587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BA6465" w:rsidRDefault="00BA6465" w:rsidP="0065647F">
      <w:pPr>
        <w:spacing w:line="360" w:lineRule="auto"/>
        <w:ind w:firstLineChars="200" w:firstLine="560"/>
        <w:jc w:val="left"/>
        <w:rPr>
          <w:rFonts w:ascii="仿宋" w:eastAsia="仿宋" w:hAnsi="仿宋" w:cs="Arial"/>
          <w:sz w:val="28"/>
          <w:szCs w:val="28"/>
        </w:rPr>
      </w:pPr>
    </w:p>
    <w:p w:rsidR="00BA6465" w:rsidRDefault="00BA6465" w:rsidP="0065647F">
      <w:pPr>
        <w:spacing w:line="360" w:lineRule="auto"/>
        <w:ind w:firstLineChars="200" w:firstLine="560"/>
        <w:jc w:val="left"/>
        <w:rPr>
          <w:rFonts w:ascii="仿宋" w:eastAsia="仿宋" w:hAnsi="仿宋" w:cs="Arial"/>
          <w:sz w:val="28"/>
          <w:szCs w:val="28"/>
        </w:rPr>
      </w:pPr>
    </w:p>
    <w:p w:rsidR="00BA6465" w:rsidRDefault="00BA6465" w:rsidP="0065647F">
      <w:pPr>
        <w:spacing w:line="360" w:lineRule="auto"/>
        <w:ind w:firstLineChars="200" w:firstLine="560"/>
        <w:jc w:val="left"/>
        <w:rPr>
          <w:rFonts w:ascii="仿宋" w:eastAsia="仿宋" w:hAnsi="仿宋" w:cs="Arial"/>
          <w:sz w:val="28"/>
          <w:szCs w:val="28"/>
        </w:rPr>
      </w:pPr>
    </w:p>
    <w:p w:rsidR="00BA6465" w:rsidRDefault="00BA6465" w:rsidP="0065647F">
      <w:pPr>
        <w:spacing w:line="360" w:lineRule="auto"/>
        <w:ind w:firstLineChars="200" w:firstLine="560"/>
        <w:jc w:val="left"/>
        <w:rPr>
          <w:rFonts w:ascii="仿宋" w:eastAsia="仿宋" w:hAnsi="仿宋" w:cs="Arial"/>
          <w:sz w:val="28"/>
          <w:szCs w:val="28"/>
        </w:rPr>
      </w:pPr>
    </w:p>
    <w:p w:rsidR="00BA6465" w:rsidRDefault="00BA6465" w:rsidP="0065647F">
      <w:pPr>
        <w:spacing w:line="360" w:lineRule="auto"/>
        <w:ind w:firstLineChars="200" w:firstLine="560"/>
        <w:jc w:val="left"/>
        <w:rPr>
          <w:rFonts w:ascii="仿宋" w:eastAsia="仿宋" w:hAnsi="仿宋" w:cs="Arial"/>
          <w:sz w:val="28"/>
          <w:szCs w:val="28"/>
        </w:rPr>
      </w:pPr>
    </w:p>
    <w:p w:rsidR="00BA6465" w:rsidRPr="00710FB7" w:rsidRDefault="00BA6465" w:rsidP="0065647F">
      <w:pPr>
        <w:spacing w:line="360" w:lineRule="auto"/>
        <w:ind w:firstLineChars="200" w:firstLine="560"/>
        <w:jc w:val="left"/>
        <w:rPr>
          <w:rFonts w:ascii="仿宋" w:eastAsia="仿宋" w:hAnsi="仿宋" w:cs="Arial"/>
          <w:sz w:val="28"/>
          <w:szCs w:val="28"/>
        </w:rPr>
      </w:pPr>
    </w:p>
    <w:p w:rsidR="00BA6465" w:rsidRDefault="000944B6" w:rsidP="00BA6465">
      <w:pPr>
        <w:spacing w:line="360" w:lineRule="auto"/>
        <w:jc w:val="center"/>
        <w:rPr>
          <w:rFonts w:ascii="仿宋" w:eastAsia="仿宋" w:hAnsi="仿宋" w:cs="宋体"/>
          <w:color w:val="000000" w:themeColor="text1"/>
          <w:sz w:val="28"/>
          <w:szCs w:val="28"/>
        </w:rPr>
      </w:pPr>
      <w:r w:rsidRPr="00710FB7">
        <w:rPr>
          <w:rFonts w:ascii="仿宋" w:eastAsia="仿宋" w:hAnsi="仿宋" w:cs="宋体" w:hint="eastAsia"/>
          <w:color w:val="000000" w:themeColor="text1"/>
          <w:sz w:val="28"/>
          <w:szCs w:val="28"/>
        </w:rPr>
        <w:t>图1. 工会人员占</w:t>
      </w:r>
      <w:r w:rsidR="00EA4AEA">
        <w:rPr>
          <w:rFonts w:ascii="仿宋" w:eastAsia="仿宋" w:hAnsi="仿宋" w:cs="宋体" w:hint="eastAsia"/>
          <w:color w:val="000000" w:themeColor="text1"/>
          <w:sz w:val="28"/>
          <w:szCs w:val="28"/>
        </w:rPr>
        <w:t>师生员工</w:t>
      </w:r>
      <w:r w:rsidRPr="00710FB7">
        <w:rPr>
          <w:rFonts w:ascii="仿宋" w:eastAsia="仿宋" w:hAnsi="仿宋" w:cs="宋体" w:hint="eastAsia"/>
          <w:color w:val="000000" w:themeColor="text1"/>
          <w:sz w:val="28"/>
          <w:szCs w:val="28"/>
        </w:rPr>
        <w:t>比例图</w:t>
      </w:r>
    </w:p>
    <w:p w:rsidR="00BA6465" w:rsidRDefault="00BA6465" w:rsidP="00BA6465">
      <w:pPr>
        <w:spacing w:line="360" w:lineRule="auto"/>
        <w:ind w:firstLineChars="950" w:firstLine="2660"/>
        <w:jc w:val="left"/>
        <w:rPr>
          <w:rFonts w:ascii="仿宋" w:eastAsia="仿宋" w:hAnsi="仿宋" w:cs="宋体"/>
          <w:color w:val="000000" w:themeColor="text1"/>
          <w:sz w:val="28"/>
          <w:szCs w:val="28"/>
        </w:rPr>
      </w:pPr>
    </w:p>
    <w:p w:rsidR="00BA6465" w:rsidRDefault="00BA6465" w:rsidP="00BA6465">
      <w:pPr>
        <w:spacing w:line="360" w:lineRule="auto"/>
        <w:ind w:firstLineChars="950" w:firstLine="2660"/>
        <w:jc w:val="left"/>
        <w:rPr>
          <w:rFonts w:ascii="仿宋" w:eastAsia="仿宋" w:hAnsi="仿宋" w:cs="宋体"/>
          <w:color w:val="000000" w:themeColor="text1"/>
          <w:sz w:val="28"/>
          <w:szCs w:val="28"/>
        </w:rPr>
      </w:pPr>
    </w:p>
    <w:p w:rsidR="00BA6465" w:rsidRDefault="00BA6465" w:rsidP="00BA6465">
      <w:pPr>
        <w:spacing w:line="360" w:lineRule="auto"/>
        <w:ind w:firstLineChars="950" w:firstLine="2660"/>
        <w:jc w:val="left"/>
        <w:rPr>
          <w:rFonts w:ascii="仿宋" w:eastAsia="仿宋" w:hAnsi="仿宋" w:cs="宋体"/>
          <w:color w:val="000000" w:themeColor="text1"/>
          <w:sz w:val="28"/>
          <w:szCs w:val="28"/>
        </w:rPr>
      </w:pPr>
    </w:p>
    <w:p w:rsidR="000944B6" w:rsidRPr="00710FB7" w:rsidRDefault="00BA6465" w:rsidP="00BA6465">
      <w:pPr>
        <w:spacing w:line="360" w:lineRule="auto"/>
        <w:ind w:firstLineChars="950" w:firstLine="2660"/>
        <w:jc w:val="left"/>
        <w:rPr>
          <w:rFonts w:ascii="仿宋" w:eastAsia="仿宋" w:hAnsi="仿宋" w:cs="宋体"/>
          <w:color w:val="000000" w:themeColor="text1"/>
          <w:sz w:val="28"/>
          <w:szCs w:val="28"/>
        </w:rPr>
      </w:pPr>
      <w:r w:rsidRPr="00710FB7">
        <w:rPr>
          <w:rFonts w:ascii="宋体" w:hAnsi="宋体" w:cs="宋体" w:hint="eastAsia"/>
          <w:noProof/>
          <w:color w:val="00B050"/>
          <w:sz w:val="28"/>
          <w:szCs w:val="28"/>
        </w:rPr>
        <w:lastRenderedPageBreak/>
        <w:drawing>
          <wp:anchor distT="0" distB="0" distL="114300" distR="114300" simplePos="0" relativeHeight="251656192" behindDoc="1" locked="0" layoutInCell="1" allowOverlap="1" wp14:anchorId="16CE659E" wp14:editId="071D0BCF">
            <wp:simplePos x="0" y="0"/>
            <wp:positionH relativeFrom="column">
              <wp:posOffset>1618769</wp:posOffset>
            </wp:positionH>
            <wp:positionV relativeFrom="paragraph">
              <wp:posOffset>269131</wp:posOffset>
            </wp:positionV>
            <wp:extent cx="2368550" cy="2596515"/>
            <wp:effectExtent l="0" t="0" r="12700" b="13335"/>
            <wp:wrapThrough wrapText="bothSides">
              <wp:wrapPolygon edited="0">
                <wp:start x="0" y="0"/>
                <wp:lineTo x="0" y="21552"/>
                <wp:lineTo x="21542" y="21552"/>
                <wp:lineTo x="21542" y="0"/>
                <wp:lineTo x="0" y="0"/>
              </wp:wrapPolygon>
            </wp:wrapThrough>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65647F" w:rsidRPr="00710FB7">
        <w:rPr>
          <w:rFonts w:ascii="仿宋" w:eastAsia="仿宋" w:hAnsi="仿宋" w:cs="宋体" w:hint="eastAsia"/>
          <w:color w:val="000000" w:themeColor="text1"/>
          <w:sz w:val="28"/>
          <w:szCs w:val="28"/>
        </w:rPr>
        <w:t xml:space="preserve">图 </w:t>
      </w:r>
      <w:r w:rsidR="000944B6" w:rsidRPr="00710FB7">
        <w:rPr>
          <w:rFonts w:ascii="仿宋" w:eastAsia="仿宋" w:hAnsi="仿宋" w:cs="宋体" w:hint="eastAsia"/>
          <w:color w:val="000000" w:themeColor="text1"/>
          <w:sz w:val="28"/>
          <w:szCs w:val="28"/>
        </w:rPr>
        <w:t>2. 工会人员的年龄结构</w:t>
      </w:r>
    </w:p>
    <w:p w:rsidR="00BA6465" w:rsidRDefault="00BA6465" w:rsidP="0065647F">
      <w:pPr>
        <w:spacing w:line="360" w:lineRule="auto"/>
        <w:ind w:firstLineChars="200" w:firstLine="560"/>
        <w:rPr>
          <w:rFonts w:ascii="仿宋" w:eastAsia="仿宋" w:hAnsi="仿宋" w:cs="Arial"/>
          <w:color w:val="000000" w:themeColor="text1"/>
          <w:sz w:val="28"/>
          <w:szCs w:val="28"/>
        </w:rPr>
      </w:pPr>
    </w:p>
    <w:p w:rsidR="000944B6" w:rsidRPr="00710FB7" w:rsidRDefault="00BA6465" w:rsidP="0065647F">
      <w:pPr>
        <w:spacing w:line="360" w:lineRule="auto"/>
        <w:ind w:firstLineChars="200" w:firstLine="560"/>
        <w:rPr>
          <w:rFonts w:ascii="仿宋" w:eastAsia="仿宋" w:hAnsi="仿宋" w:cs="Arial"/>
          <w:color w:val="000000" w:themeColor="text1"/>
          <w:sz w:val="28"/>
          <w:szCs w:val="28"/>
        </w:rPr>
      </w:pPr>
      <w:r>
        <w:rPr>
          <w:rFonts w:ascii="仿宋" w:eastAsia="仿宋" w:hAnsi="仿宋" w:cs="Arial" w:hint="eastAsia"/>
          <w:color w:val="000000" w:themeColor="text1"/>
          <w:sz w:val="28"/>
          <w:szCs w:val="28"/>
        </w:rPr>
        <w:t>（2）</w:t>
      </w:r>
      <w:r w:rsidR="00171CA3" w:rsidRPr="00710FB7">
        <w:rPr>
          <w:rFonts w:ascii="仿宋" w:eastAsia="仿宋" w:hAnsi="仿宋" w:cs="Arial" w:hint="eastAsia"/>
          <w:color w:val="000000" w:themeColor="text1"/>
          <w:sz w:val="28"/>
          <w:szCs w:val="28"/>
        </w:rPr>
        <w:t>高校工会人员的</w:t>
      </w:r>
      <w:r>
        <w:rPr>
          <w:rFonts w:ascii="仿宋" w:eastAsia="仿宋" w:hAnsi="仿宋" w:cs="Arial" w:hint="eastAsia"/>
          <w:color w:val="000000" w:themeColor="text1"/>
          <w:sz w:val="28"/>
          <w:szCs w:val="28"/>
        </w:rPr>
        <w:t>新媒体相关</w:t>
      </w:r>
      <w:r w:rsidR="00171CA3" w:rsidRPr="00710FB7">
        <w:rPr>
          <w:rFonts w:ascii="仿宋" w:eastAsia="仿宋" w:hAnsi="仿宋" w:cs="Arial" w:hint="eastAsia"/>
          <w:color w:val="000000" w:themeColor="text1"/>
          <w:sz w:val="28"/>
          <w:szCs w:val="28"/>
        </w:rPr>
        <w:t>专业配备不足。运用新媒体进行工会的宣传教育工作要求工作人员具备一定的计算机技术以及</w:t>
      </w:r>
      <w:r w:rsidR="000944B6" w:rsidRPr="00710FB7">
        <w:rPr>
          <w:rFonts w:ascii="仿宋" w:eastAsia="仿宋" w:hAnsi="仿宋" w:cs="Arial" w:hint="eastAsia"/>
          <w:color w:val="000000" w:themeColor="text1"/>
          <w:sz w:val="28"/>
          <w:szCs w:val="28"/>
        </w:rPr>
        <w:t>新闻宣传</w:t>
      </w:r>
      <w:r w:rsidR="00171CA3" w:rsidRPr="00710FB7">
        <w:rPr>
          <w:rFonts w:ascii="仿宋" w:eastAsia="仿宋" w:hAnsi="仿宋" w:cs="Arial" w:hint="eastAsia"/>
          <w:color w:val="000000" w:themeColor="text1"/>
          <w:sz w:val="28"/>
          <w:szCs w:val="28"/>
        </w:rPr>
        <w:t>知识</w:t>
      </w:r>
      <w:r w:rsidR="000944B6" w:rsidRPr="00710FB7">
        <w:rPr>
          <w:rFonts w:ascii="仿宋" w:eastAsia="仿宋" w:hAnsi="仿宋" w:cs="Arial" w:hint="eastAsia"/>
          <w:color w:val="000000" w:themeColor="text1"/>
          <w:sz w:val="28"/>
          <w:szCs w:val="28"/>
        </w:rPr>
        <w:t>。调查</w:t>
      </w:r>
      <w:r w:rsidR="00171CA3" w:rsidRPr="00710FB7">
        <w:rPr>
          <w:rFonts w:ascii="仿宋" w:eastAsia="仿宋" w:hAnsi="仿宋" w:cs="Arial" w:hint="eastAsia"/>
          <w:color w:val="000000" w:themeColor="text1"/>
          <w:sz w:val="28"/>
          <w:szCs w:val="28"/>
        </w:rPr>
        <w:t>显示，</w:t>
      </w:r>
      <w:r w:rsidR="000944B6" w:rsidRPr="00710FB7">
        <w:rPr>
          <w:rFonts w:ascii="仿宋" w:eastAsia="仿宋" w:hAnsi="仿宋" w:cs="Arial" w:hint="eastAsia"/>
          <w:color w:val="000000" w:themeColor="text1"/>
          <w:sz w:val="28"/>
          <w:szCs w:val="28"/>
        </w:rPr>
        <w:t>工会人员的</w:t>
      </w:r>
      <w:r w:rsidR="00171CA3" w:rsidRPr="00710FB7">
        <w:rPr>
          <w:rFonts w:ascii="仿宋" w:eastAsia="仿宋" w:hAnsi="仿宋" w:cs="Arial" w:hint="eastAsia"/>
          <w:color w:val="000000" w:themeColor="text1"/>
          <w:sz w:val="28"/>
          <w:szCs w:val="28"/>
        </w:rPr>
        <w:t>专业技能相对薄弱（如表1）</w:t>
      </w:r>
      <w:r w:rsidR="000944B6" w:rsidRPr="00710FB7">
        <w:rPr>
          <w:rFonts w:ascii="仿宋" w:eastAsia="仿宋" w:hAnsi="仿宋" w:cs="Arial" w:hint="eastAsia"/>
          <w:color w:val="000000" w:themeColor="text1"/>
          <w:sz w:val="28"/>
          <w:szCs w:val="28"/>
        </w:rPr>
        <w:t>。三所高校工会人员具有新闻和计算机专业背景人员只有2个，这也在一定程度上制约了工会运用新媒体的能力和</w:t>
      </w:r>
      <w:r w:rsidR="00171CA3" w:rsidRPr="00710FB7">
        <w:rPr>
          <w:rFonts w:ascii="仿宋" w:eastAsia="仿宋" w:hAnsi="仿宋" w:cs="Arial" w:hint="eastAsia"/>
          <w:color w:val="000000" w:themeColor="text1"/>
          <w:sz w:val="28"/>
          <w:szCs w:val="28"/>
        </w:rPr>
        <w:t>新媒体</w:t>
      </w:r>
      <w:r w:rsidR="000944B6" w:rsidRPr="00710FB7">
        <w:rPr>
          <w:rFonts w:ascii="仿宋" w:eastAsia="仿宋" w:hAnsi="仿宋" w:cs="Arial" w:hint="eastAsia"/>
          <w:color w:val="000000" w:themeColor="text1"/>
          <w:sz w:val="28"/>
          <w:szCs w:val="28"/>
        </w:rPr>
        <w:t>宣传的效果。</w:t>
      </w:r>
    </w:p>
    <w:p w:rsidR="000944B6" w:rsidRPr="00710FB7" w:rsidRDefault="00171CA3" w:rsidP="00171CA3">
      <w:pPr>
        <w:pStyle w:val="a7"/>
        <w:ind w:left="1080" w:firstLineChars="0" w:firstLine="0"/>
        <w:jc w:val="center"/>
        <w:rPr>
          <w:rFonts w:ascii="仿宋" w:eastAsia="仿宋" w:hAnsi="仿宋" w:cs="Arial"/>
          <w:color w:val="000000" w:themeColor="text1"/>
          <w:sz w:val="28"/>
          <w:szCs w:val="28"/>
        </w:rPr>
      </w:pPr>
      <w:r w:rsidRPr="00710FB7">
        <w:rPr>
          <w:rFonts w:ascii="仿宋" w:eastAsia="仿宋" w:hAnsi="仿宋" w:cs="宋体" w:hint="eastAsia"/>
          <w:color w:val="000000" w:themeColor="text1"/>
          <w:sz w:val="28"/>
          <w:szCs w:val="28"/>
        </w:rPr>
        <w:t>表1. 高校工会人员专业背景</w:t>
      </w:r>
    </w:p>
    <w:tbl>
      <w:tblPr>
        <w:tblStyle w:val="aa"/>
        <w:tblW w:w="0" w:type="auto"/>
        <w:jc w:val="center"/>
        <w:tblLayout w:type="fixed"/>
        <w:tblLook w:val="0000" w:firstRow="0" w:lastRow="0" w:firstColumn="0" w:lastColumn="0" w:noHBand="0" w:noVBand="0"/>
      </w:tblPr>
      <w:tblGrid>
        <w:gridCol w:w="1705"/>
        <w:gridCol w:w="1705"/>
        <w:gridCol w:w="1706"/>
        <w:gridCol w:w="1706"/>
        <w:gridCol w:w="1697"/>
      </w:tblGrid>
      <w:tr w:rsidR="00EA2BAE" w:rsidRPr="00710FB7" w:rsidTr="00EA2BAE">
        <w:trPr>
          <w:jc w:val="center"/>
        </w:trPr>
        <w:tc>
          <w:tcPr>
            <w:tcW w:w="1705" w:type="dxa"/>
            <w:vAlign w:val="center"/>
          </w:tcPr>
          <w:p w:rsidR="000944B6" w:rsidRPr="00710FB7" w:rsidRDefault="00171CA3" w:rsidP="00EA2BAE">
            <w:pPr>
              <w:spacing w:line="360" w:lineRule="auto"/>
              <w:jc w:val="center"/>
              <w:rPr>
                <w:rFonts w:ascii="仿宋" w:eastAsia="仿宋" w:hAnsi="仿宋" w:cs="宋体"/>
                <w:color w:val="000000" w:themeColor="text1"/>
                <w:sz w:val="28"/>
                <w:szCs w:val="28"/>
              </w:rPr>
            </w:pPr>
            <w:r w:rsidRPr="00710FB7">
              <w:rPr>
                <w:rFonts w:ascii="仿宋" w:eastAsia="仿宋" w:hAnsi="仿宋" w:cs="宋体" w:hint="eastAsia"/>
                <w:color w:val="000000" w:themeColor="text1"/>
                <w:sz w:val="28"/>
                <w:szCs w:val="28"/>
              </w:rPr>
              <w:t>调研对象</w:t>
            </w:r>
          </w:p>
        </w:tc>
        <w:tc>
          <w:tcPr>
            <w:tcW w:w="1705" w:type="dxa"/>
            <w:vAlign w:val="center"/>
          </w:tcPr>
          <w:p w:rsidR="000944B6" w:rsidRPr="00710FB7" w:rsidRDefault="000944B6" w:rsidP="00EA2BAE">
            <w:pPr>
              <w:spacing w:line="360" w:lineRule="auto"/>
              <w:jc w:val="center"/>
              <w:rPr>
                <w:rFonts w:ascii="仿宋" w:eastAsia="仿宋" w:hAnsi="仿宋" w:cs="宋体"/>
                <w:color w:val="000000" w:themeColor="text1"/>
                <w:sz w:val="28"/>
                <w:szCs w:val="28"/>
              </w:rPr>
            </w:pPr>
            <w:r w:rsidRPr="00710FB7">
              <w:rPr>
                <w:rFonts w:ascii="仿宋" w:eastAsia="仿宋" w:hAnsi="仿宋" w:cs="宋体" w:hint="eastAsia"/>
                <w:color w:val="000000" w:themeColor="text1"/>
                <w:sz w:val="28"/>
                <w:szCs w:val="28"/>
              </w:rPr>
              <w:t>工会人员总数（人）</w:t>
            </w:r>
          </w:p>
        </w:tc>
        <w:tc>
          <w:tcPr>
            <w:tcW w:w="1706" w:type="dxa"/>
            <w:vAlign w:val="center"/>
          </w:tcPr>
          <w:p w:rsidR="000944B6" w:rsidRPr="00710FB7" w:rsidRDefault="000944B6" w:rsidP="00EA2BAE">
            <w:pPr>
              <w:spacing w:line="360" w:lineRule="auto"/>
              <w:jc w:val="center"/>
              <w:rPr>
                <w:rFonts w:ascii="仿宋" w:eastAsia="仿宋" w:hAnsi="仿宋" w:cs="宋体"/>
                <w:color w:val="000000" w:themeColor="text1"/>
                <w:sz w:val="28"/>
                <w:szCs w:val="28"/>
              </w:rPr>
            </w:pPr>
            <w:r w:rsidRPr="00710FB7">
              <w:rPr>
                <w:rFonts w:ascii="仿宋" w:eastAsia="仿宋" w:hAnsi="仿宋" w:cs="宋体" w:hint="eastAsia"/>
                <w:color w:val="000000" w:themeColor="text1"/>
                <w:sz w:val="28"/>
                <w:szCs w:val="28"/>
              </w:rPr>
              <w:t>新闻专业人员数（人）</w:t>
            </w:r>
          </w:p>
        </w:tc>
        <w:tc>
          <w:tcPr>
            <w:tcW w:w="1706" w:type="dxa"/>
            <w:vAlign w:val="center"/>
          </w:tcPr>
          <w:p w:rsidR="000944B6" w:rsidRPr="008674C1" w:rsidRDefault="000944B6" w:rsidP="00EA2BAE">
            <w:pPr>
              <w:spacing w:line="360" w:lineRule="auto"/>
              <w:jc w:val="center"/>
              <w:rPr>
                <w:rFonts w:ascii="仿宋" w:eastAsia="仿宋" w:hAnsi="仿宋" w:cs="宋体"/>
                <w:color w:val="000000" w:themeColor="text1"/>
                <w:sz w:val="24"/>
                <w:szCs w:val="24"/>
              </w:rPr>
            </w:pPr>
            <w:r w:rsidRPr="008674C1">
              <w:rPr>
                <w:rFonts w:ascii="仿宋" w:eastAsia="仿宋" w:hAnsi="仿宋" w:cs="宋体" w:hint="eastAsia"/>
                <w:color w:val="000000" w:themeColor="text1"/>
                <w:sz w:val="24"/>
                <w:szCs w:val="24"/>
              </w:rPr>
              <w:t>计算机专业人员数（人）</w:t>
            </w:r>
          </w:p>
        </w:tc>
        <w:tc>
          <w:tcPr>
            <w:tcW w:w="1697" w:type="dxa"/>
            <w:vAlign w:val="center"/>
          </w:tcPr>
          <w:p w:rsidR="000944B6" w:rsidRPr="00710FB7" w:rsidRDefault="000944B6" w:rsidP="00EA2BAE">
            <w:pPr>
              <w:spacing w:line="360" w:lineRule="auto"/>
              <w:jc w:val="center"/>
              <w:rPr>
                <w:rFonts w:ascii="仿宋" w:eastAsia="仿宋" w:hAnsi="仿宋" w:cs="宋体"/>
                <w:color w:val="000000" w:themeColor="text1"/>
                <w:sz w:val="28"/>
                <w:szCs w:val="28"/>
              </w:rPr>
            </w:pPr>
            <w:r w:rsidRPr="00710FB7">
              <w:rPr>
                <w:rFonts w:ascii="仿宋" w:eastAsia="仿宋" w:hAnsi="仿宋" w:cs="宋体" w:hint="eastAsia"/>
                <w:color w:val="000000" w:themeColor="text1"/>
                <w:sz w:val="28"/>
                <w:szCs w:val="28"/>
              </w:rPr>
              <w:t>专业人所占比例</w:t>
            </w:r>
            <w:r w:rsidR="00EA2BAE" w:rsidRPr="00710FB7">
              <w:rPr>
                <w:rFonts w:ascii="仿宋" w:eastAsia="仿宋" w:hAnsi="仿宋" w:cs="宋体" w:hint="eastAsia"/>
                <w:color w:val="000000" w:themeColor="text1"/>
                <w:sz w:val="28"/>
                <w:szCs w:val="28"/>
              </w:rPr>
              <w:t>（</w:t>
            </w:r>
            <w:r w:rsidR="00EA2BAE" w:rsidRPr="00710FB7">
              <w:rPr>
                <w:rFonts w:ascii="宋体" w:hAnsi="宋体" w:cs="宋体" w:hint="eastAsia"/>
                <w:color w:val="000000" w:themeColor="text1"/>
                <w:sz w:val="28"/>
                <w:szCs w:val="28"/>
              </w:rPr>
              <w:t>%</w:t>
            </w:r>
            <w:r w:rsidR="00EA2BAE" w:rsidRPr="00710FB7">
              <w:rPr>
                <w:rFonts w:ascii="仿宋" w:eastAsia="仿宋" w:hAnsi="仿宋" w:cs="宋体" w:hint="eastAsia"/>
                <w:color w:val="000000" w:themeColor="text1"/>
                <w:sz w:val="28"/>
                <w:szCs w:val="28"/>
              </w:rPr>
              <w:t>）</w:t>
            </w:r>
          </w:p>
        </w:tc>
      </w:tr>
      <w:tr w:rsidR="00EA2BAE" w:rsidRPr="00710FB7" w:rsidTr="00EA2BAE">
        <w:trPr>
          <w:jc w:val="center"/>
        </w:trPr>
        <w:tc>
          <w:tcPr>
            <w:tcW w:w="1705" w:type="dxa"/>
            <w:vAlign w:val="center"/>
          </w:tcPr>
          <w:p w:rsidR="000944B6" w:rsidRPr="00BA6465" w:rsidRDefault="000944B6" w:rsidP="00EA2BAE">
            <w:pPr>
              <w:spacing w:line="360" w:lineRule="auto"/>
              <w:jc w:val="center"/>
              <w:rPr>
                <w:rFonts w:ascii="仿宋" w:eastAsia="仿宋" w:hAnsi="仿宋" w:cs="宋体"/>
                <w:color w:val="000000" w:themeColor="text1"/>
                <w:sz w:val="24"/>
                <w:szCs w:val="24"/>
              </w:rPr>
            </w:pPr>
            <w:r w:rsidRPr="00BA6465">
              <w:rPr>
                <w:rFonts w:ascii="仿宋" w:eastAsia="仿宋" w:hAnsi="仿宋" w:cs="宋体" w:hint="eastAsia"/>
                <w:color w:val="000000" w:themeColor="text1"/>
                <w:sz w:val="24"/>
                <w:szCs w:val="24"/>
              </w:rPr>
              <w:t>上海交通大学</w:t>
            </w:r>
          </w:p>
        </w:tc>
        <w:tc>
          <w:tcPr>
            <w:tcW w:w="1705"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9</w:t>
            </w:r>
          </w:p>
        </w:tc>
        <w:tc>
          <w:tcPr>
            <w:tcW w:w="1706"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1</w:t>
            </w:r>
          </w:p>
        </w:tc>
        <w:tc>
          <w:tcPr>
            <w:tcW w:w="1706"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0</w:t>
            </w:r>
            <w:bookmarkStart w:id="0" w:name="_GoBack"/>
            <w:bookmarkEnd w:id="0"/>
          </w:p>
        </w:tc>
        <w:tc>
          <w:tcPr>
            <w:tcW w:w="1697"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1</w:t>
            </w:r>
            <w:r w:rsidR="00EA2BAE" w:rsidRPr="00710FB7">
              <w:rPr>
                <w:rFonts w:ascii="宋体" w:hAnsi="宋体" w:cs="宋体" w:hint="eastAsia"/>
                <w:color w:val="000000" w:themeColor="text1"/>
                <w:sz w:val="28"/>
                <w:szCs w:val="28"/>
              </w:rPr>
              <w:t>1</w:t>
            </w:r>
          </w:p>
        </w:tc>
      </w:tr>
      <w:tr w:rsidR="00EA2BAE" w:rsidRPr="00710FB7" w:rsidTr="00EA2BAE">
        <w:trPr>
          <w:jc w:val="center"/>
        </w:trPr>
        <w:tc>
          <w:tcPr>
            <w:tcW w:w="1705" w:type="dxa"/>
            <w:vAlign w:val="center"/>
          </w:tcPr>
          <w:p w:rsidR="000944B6" w:rsidRPr="00710FB7" w:rsidRDefault="000944B6" w:rsidP="00EA2BAE">
            <w:pPr>
              <w:spacing w:line="360" w:lineRule="auto"/>
              <w:jc w:val="center"/>
              <w:rPr>
                <w:rFonts w:ascii="仿宋" w:eastAsia="仿宋" w:hAnsi="仿宋" w:cs="宋体"/>
                <w:color w:val="000000" w:themeColor="text1"/>
                <w:sz w:val="28"/>
                <w:szCs w:val="28"/>
              </w:rPr>
            </w:pPr>
            <w:r w:rsidRPr="00710FB7">
              <w:rPr>
                <w:rFonts w:ascii="仿宋" w:eastAsia="仿宋" w:hAnsi="仿宋" w:cs="宋体" w:hint="eastAsia"/>
                <w:color w:val="000000" w:themeColor="text1"/>
                <w:sz w:val="28"/>
                <w:szCs w:val="28"/>
              </w:rPr>
              <w:t>上海大学</w:t>
            </w:r>
          </w:p>
        </w:tc>
        <w:tc>
          <w:tcPr>
            <w:tcW w:w="1705"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14</w:t>
            </w:r>
          </w:p>
        </w:tc>
        <w:tc>
          <w:tcPr>
            <w:tcW w:w="1706"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0</w:t>
            </w:r>
          </w:p>
        </w:tc>
        <w:tc>
          <w:tcPr>
            <w:tcW w:w="1706"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0</w:t>
            </w:r>
          </w:p>
        </w:tc>
        <w:tc>
          <w:tcPr>
            <w:tcW w:w="1697"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0</w:t>
            </w:r>
          </w:p>
        </w:tc>
      </w:tr>
      <w:tr w:rsidR="00EA2BAE" w:rsidRPr="00710FB7" w:rsidTr="00EA2BAE">
        <w:trPr>
          <w:jc w:val="center"/>
        </w:trPr>
        <w:tc>
          <w:tcPr>
            <w:tcW w:w="1705" w:type="dxa"/>
            <w:vAlign w:val="center"/>
          </w:tcPr>
          <w:p w:rsidR="000944B6" w:rsidRPr="00BA6465" w:rsidRDefault="000944B6" w:rsidP="00EA2BAE">
            <w:pPr>
              <w:spacing w:line="360" w:lineRule="auto"/>
              <w:jc w:val="center"/>
              <w:rPr>
                <w:rFonts w:ascii="仿宋" w:eastAsia="仿宋" w:hAnsi="仿宋" w:cs="宋体"/>
                <w:color w:val="000000" w:themeColor="text1"/>
                <w:sz w:val="24"/>
                <w:szCs w:val="24"/>
              </w:rPr>
            </w:pPr>
            <w:r w:rsidRPr="00BA6465">
              <w:rPr>
                <w:rFonts w:ascii="仿宋" w:eastAsia="仿宋" w:hAnsi="仿宋" w:cs="宋体" w:hint="eastAsia"/>
                <w:color w:val="000000" w:themeColor="text1"/>
                <w:sz w:val="24"/>
                <w:szCs w:val="24"/>
              </w:rPr>
              <w:t>上海师范大学</w:t>
            </w:r>
          </w:p>
        </w:tc>
        <w:tc>
          <w:tcPr>
            <w:tcW w:w="1705"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6</w:t>
            </w:r>
          </w:p>
        </w:tc>
        <w:tc>
          <w:tcPr>
            <w:tcW w:w="1706"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0</w:t>
            </w:r>
          </w:p>
        </w:tc>
        <w:tc>
          <w:tcPr>
            <w:tcW w:w="1706"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1</w:t>
            </w:r>
          </w:p>
        </w:tc>
        <w:tc>
          <w:tcPr>
            <w:tcW w:w="1697" w:type="dxa"/>
            <w:vAlign w:val="center"/>
          </w:tcPr>
          <w:p w:rsidR="000944B6" w:rsidRPr="00710FB7" w:rsidRDefault="000944B6" w:rsidP="00EA2BAE">
            <w:pPr>
              <w:spacing w:line="360" w:lineRule="auto"/>
              <w:jc w:val="center"/>
              <w:rPr>
                <w:rFonts w:ascii="宋体" w:hAnsi="宋体" w:cs="宋体"/>
                <w:color w:val="000000" w:themeColor="text1"/>
                <w:sz w:val="28"/>
                <w:szCs w:val="28"/>
              </w:rPr>
            </w:pPr>
            <w:r w:rsidRPr="00710FB7">
              <w:rPr>
                <w:rFonts w:ascii="宋体" w:hAnsi="宋体" w:cs="宋体" w:hint="eastAsia"/>
                <w:color w:val="000000" w:themeColor="text1"/>
                <w:sz w:val="28"/>
                <w:szCs w:val="28"/>
              </w:rPr>
              <w:t>17</w:t>
            </w:r>
          </w:p>
        </w:tc>
      </w:tr>
    </w:tbl>
    <w:p w:rsidR="00171CA3" w:rsidRPr="00710FB7" w:rsidRDefault="00171CA3" w:rsidP="00171CA3">
      <w:pPr>
        <w:spacing w:line="360" w:lineRule="auto"/>
        <w:ind w:firstLineChars="200" w:firstLine="560"/>
        <w:rPr>
          <w:rFonts w:ascii="Arial" w:hAnsi="Arial" w:cs="Arial"/>
          <w:color w:val="00B050"/>
          <w:sz w:val="28"/>
          <w:szCs w:val="28"/>
          <w:shd w:val="clear" w:color="auto" w:fill="FFFFFF"/>
        </w:rPr>
      </w:pPr>
    </w:p>
    <w:p w:rsidR="00171CA3" w:rsidRDefault="00171CA3" w:rsidP="0065647F">
      <w:pPr>
        <w:spacing w:line="360" w:lineRule="auto"/>
        <w:ind w:firstLineChars="200" w:firstLine="560"/>
        <w:rPr>
          <w:rFonts w:ascii="仿宋" w:eastAsia="仿宋" w:hAnsi="仿宋" w:cs="Arial"/>
          <w:sz w:val="28"/>
          <w:szCs w:val="28"/>
        </w:rPr>
      </w:pPr>
      <w:r w:rsidRPr="00710FB7">
        <w:rPr>
          <w:rFonts w:ascii="仿宋" w:eastAsia="仿宋" w:hAnsi="仿宋" w:cs="Arial" w:hint="eastAsia"/>
          <w:sz w:val="28"/>
          <w:szCs w:val="28"/>
        </w:rPr>
        <w:lastRenderedPageBreak/>
        <w:t>根据以上调研发现</w:t>
      </w:r>
      <w:r w:rsidR="0065647F" w:rsidRPr="00710FB7">
        <w:rPr>
          <w:rFonts w:ascii="仿宋" w:eastAsia="仿宋" w:hAnsi="仿宋" w:cs="Arial" w:hint="eastAsia"/>
          <w:sz w:val="28"/>
          <w:szCs w:val="28"/>
        </w:rPr>
        <w:t>，</w:t>
      </w:r>
      <w:r w:rsidR="00A36121" w:rsidRPr="00710FB7">
        <w:rPr>
          <w:rFonts w:ascii="仿宋" w:eastAsia="仿宋" w:hAnsi="仿宋" w:cs="Arial" w:hint="eastAsia"/>
          <w:sz w:val="28"/>
          <w:szCs w:val="28"/>
        </w:rPr>
        <w:t>高校工会人员的专业技能大多停留在传统</w:t>
      </w:r>
      <w:r w:rsidRPr="00710FB7">
        <w:rPr>
          <w:rFonts w:ascii="仿宋" w:eastAsia="仿宋" w:hAnsi="仿宋" w:cs="Arial" w:hint="eastAsia"/>
          <w:sz w:val="28"/>
          <w:szCs w:val="28"/>
        </w:rPr>
        <w:t>阶段，运用新媒体进行工会宣传的能力</w:t>
      </w:r>
      <w:r w:rsidR="0065647F" w:rsidRPr="00710FB7">
        <w:rPr>
          <w:rFonts w:ascii="仿宋" w:eastAsia="仿宋" w:hAnsi="仿宋" w:cs="Arial" w:hint="eastAsia"/>
          <w:sz w:val="28"/>
          <w:szCs w:val="28"/>
        </w:rPr>
        <w:t>明显有待提高</w:t>
      </w:r>
      <w:r w:rsidRPr="00710FB7">
        <w:rPr>
          <w:rFonts w:ascii="仿宋" w:eastAsia="仿宋" w:hAnsi="仿宋" w:cs="Arial" w:hint="eastAsia"/>
          <w:sz w:val="28"/>
          <w:szCs w:val="28"/>
        </w:rPr>
        <w:t>。</w:t>
      </w:r>
      <w:r w:rsidR="0065647F" w:rsidRPr="00710FB7">
        <w:rPr>
          <w:rFonts w:ascii="仿宋" w:eastAsia="仿宋" w:hAnsi="仿宋" w:cs="Arial" w:hint="eastAsia"/>
          <w:sz w:val="28"/>
          <w:szCs w:val="28"/>
        </w:rPr>
        <w:t>新媒体在高校工会的宣传工作中发挥着越来越重要的作用，然而与之相应的宣传团队在年龄</w:t>
      </w:r>
      <w:r w:rsidR="0065647F" w:rsidRPr="00710FB7">
        <w:rPr>
          <w:rFonts w:ascii="仿宋" w:eastAsia="仿宋" w:hAnsi="仿宋" w:cs="Arial"/>
          <w:sz w:val="28"/>
          <w:szCs w:val="28"/>
        </w:rPr>
        <w:t>结构、</w:t>
      </w:r>
      <w:r w:rsidR="0065647F" w:rsidRPr="00710FB7">
        <w:rPr>
          <w:rFonts w:ascii="仿宋" w:eastAsia="仿宋" w:hAnsi="仿宋" w:cs="Arial" w:hint="eastAsia"/>
          <w:sz w:val="28"/>
          <w:szCs w:val="28"/>
        </w:rPr>
        <w:t>专业策划能力、面对紧急情况的应对能力等方面都差强人意，根本无法完全满足新阶段、新任务、新形势的新媒体宣传教育工作。</w:t>
      </w:r>
    </w:p>
    <w:p w:rsidR="00BA6465" w:rsidRPr="00710FB7" w:rsidRDefault="00BA6465" w:rsidP="0065647F">
      <w:pPr>
        <w:spacing w:line="360" w:lineRule="auto"/>
        <w:ind w:firstLineChars="200" w:firstLine="560"/>
        <w:rPr>
          <w:rFonts w:ascii="仿宋" w:eastAsia="仿宋" w:hAnsi="仿宋" w:cs="Arial"/>
          <w:sz w:val="28"/>
          <w:szCs w:val="28"/>
        </w:rPr>
      </w:pPr>
    </w:p>
    <w:p w:rsidR="00A36121" w:rsidRPr="00BA6465" w:rsidRDefault="00BA6465" w:rsidP="00BA6465">
      <w:pPr>
        <w:rPr>
          <w:rFonts w:ascii="仿宋" w:eastAsia="仿宋" w:hAnsi="仿宋" w:cs="Arial"/>
          <w:b/>
          <w:bCs/>
          <w:sz w:val="28"/>
          <w:szCs w:val="28"/>
        </w:rPr>
      </w:pPr>
      <w:r>
        <w:rPr>
          <w:rFonts w:ascii="仿宋" w:eastAsia="仿宋" w:hAnsi="仿宋" w:cs="Arial" w:hint="eastAsia"/>
          <w:b/>
          <w:sz w:val="28"/>
          <w:szCs w:val="28"/>
        </w:rPr>
        <w:t>（</w:t>
      </w:r>
      <w:r>
        <w:rPr>
          <w:rFonts w:ascii="仿宋" w:eastAsia="仿宋" w:hAnsi="仿宋" w:cs="Arial"/>
          <w:b/>
          <w:sz w:val="28"/>
          <w:szCs w:val="28"/>
        </w:rPr>
        <w:t>二</w:t>
      </w:r>
      <w:r>
        <w:rPr>
          <w:rFonts w:ascii="仿宋" w:eastAsia="仿宋" w:hAnsi="仿宋" w:cs="Arial" w:hint="eastAsia"/>
          <w:b/>
          <w:sz w:val="28"/>
          <w:szCs w:val="28"/>
        </w:rPr>
        <w:t>）</w:t>
      </w:r>
      <w:r w:rsidR="00D374EE" w:rsidRPr="00BA6465">
        <w:rPr>
          <w:rFonts w:ascii="仿宋" w:eastAsia="仿宋" w:hAnsi="仿宋" w:cs="Arial" w:hint="eastAsia"/>
          <w:b/>
          <w:sz w:val="28"/>
          <w:szCs w:val="28"/>
        </w:rPr>
        <w:t>缺乏对新媒体宣传教育传播内容及工作举措</w:t>
      </w:r>
      <w:r w:rsidR="00FE49FC" w:rsidRPr="00BA6465">
        <w:rPr>
          <w:rFonts w:ascii="仿宋" w:eastAsia="仿宋" w:hAnsi="仿宋" w:cs="Arial" w:hint="eastAsia"/>
          <w:b/>
          <w:sz w:val="28"/>
          <w:szCs w:val="28"/>
        </w:rPr>
        <w:t>系统</w:t>
      </w:r>
      <w:r w:rsidR="00D374EE" w:rsidRPr="00BA6465">
        <w:rPr>
          <w:rFonts w:ascii="仿宋" w:eastAsia="仿宋" w:hAnsi="仿宋" w:cs="Arial" w:hint="eastAsia"/>
          <w:b/>
          <w:bCs/>
          <w:sz w:val="28"/>
          <w:szCs w:val="28"/>
        </w:rPr>
        <w:t>组织与策划</w:t>
      </w:r>
    </w:p>
    <w:p w:rsidR="00185605" w:rsidRPr="00710FB7" w:rsidRDefault="00185605" w:rsidP="00185605">
      <w:pPr>
        <w:spacing w:line="360" w:lineRule="auto"/>
        <w:ind w:firstLineChars="200" w:firstLine="560"/>
        <w:rPr>
          <w:rFonts w:ascii="仿宋" w:eastAsia="仿宋" w:hAnsi="仿宋" w:cs="Arial"/>
          <w:sz w:val="28"/>
          <w:szCs w:val="28"/>
        </w:rPr>
      </w:pPr>
      <w:r w:rsidRPr="00710FB7">
        <w:rPr>
          <w:rFonts w:ascii="仿宋" w:eastAsia="仿宋" w:hAnsi="仿宋" w:cs="Arial" w:hint="eastAsia"/>
          <w:sz w:val="28"/>
          <w:szCs w:val="28"/>
        </w:rPr>
        <w:t>总结工会访谈结果，高校都意识到了新媒体对于提升工会宣传效果的重要性，也都尝试着运用新媒体进行工会宣传，甚至提出在工会宣传中以新媒体宣传为主，传统宣传为辅的举措。比如，上海大学推出“上大信使”推送</w:t>
      </w:r>
      <w:r w:rsidR="008C776A" w:rsidRPr="00710FB7">
        <w:rPr>
          <w:rFonts w:ascii="仿宋" w:eastAsia="仿宋" w:hAnsi="仿宋" w:cs="Arial" w:hint="eastAsia"/>
          <w:sz w:val="28"/>
          <w:szCs w:val="28"/>
        </w:rPr>
        <w:t>工会信息；上海师范大学加强网页内容建设，计划开通微信订阅号，尝试通过</w:t>
      </w:r>
      <w:r w:rsidR="00EA2BAE" w:rsidRPr="00710FB7">
        <w:rPr>
          <w:rFonts w:ascii="仿宋" w:eastAsia="仿宋" w:hAnsi="仿宋" w:cs="Arial" w:hint="eastAsia"/>
          <w:sz w:val="28"/>
          <w:szCs w:val="28"/>
        </w:rPr>
        <w:t>微信展示女</w:t>
      </w:r>
      <w:r w:rsidR="00EA4AEA">
        <w:rPr>
          <w:rFonts w:ascii="仿宋" w:eastAsia="仿宋" w:hAnsi="仿宋" w:cs="Arial" w:hint="eastAsia"/>
          <w:sz w:val="28"/>
          <w:szCs w:val="28"/>
        </w:rPr>
        <w:t>师生员工</w:t>
      </w:r>
      <w:r w:rsidR="00EA2BAE" w:rsidRPr="00710FB7">
        <w:rPr>
          <w:rFonts w:ascii="仿宋" w:eastAsia="仿宋" w:hAnsi="仿宋" w:cs="Arial" w:hint="eastAsia"/>
          <w:sz w:val="28"/>
          <w:szCs w:val="28"/>
        </w:rPr>
        <w:t>服饰信息</w:t>
      </w:r>
      <w:r w:rsidRPr="00710FB7">
        <w:rPr>
          <w:rFonts w:ascii="仿宋" w:eastAsia="仿宋" w:hAnsi="仿宋" w:cs="Arial" w:hint="eastAsia"/>
          <w:sz w:val="28"/>
          <w:szCs w:val="28"/>
        </w:rPr>
        <w:t>；上海交通大学通过开发网站的视频功能及时将活动的精彩剪辑传播出去，生动的展示活动现场的状况，还运用新媒体发布45届运动会活动流程，推送活动亮点。然而，针对目前三所高校工会运用新媒体进行工会宣传的效果的自评分数均是2-3分（满分5分）。这说明目前高校工会认识到运用新媒体进行宣传还处于探索阶段，但苦于缺乏比较合理的策略和成功的经验借鉴，新媒体宣传教育工作效果未达到预期。</w:t>
      </w:r>
    </w:p>
    <w:p w:rsidR="00185605" w:rsidRPr="00710FB7" w:rsidRDefault="00185605" w:rsidP="008E7C1C">
      <w:pPr>
        <w:spacing w:line="360" w:lineRule="auto"/>
        <w:ind w:firstLineChars="200" w:firstLine="560"/>
        <w:rPr>
          <w:rFonts w:ascii="仿宋" w:eastAsia="仿宋" w:hAnsi="仿宋" w:cs="Arial"/>
          <w:sz w:val="28"/>
          <w:szCs w:val="28"/>
        </w:rPr>
      </w:pPr>
      <w:r w:rsidRPr="00710FB7">
        <w:rPr>
          <w:rFonts w:ascii="仿宋" w:eastAsia="仿宋" w:hAnsi="仿宋" w:cs="Arial" w:hint="eastAsia"/>
          <w:sz w:val="28"/>
          <w:szCs w:val="28"/>
        </w:rPr>
        <w:t>高校工会宣传意识已经普遍得到认识，但是宣传手法单一、传播途径狭窄，缺乏系统性和品牌建设，长期以往，宣传教育工作处于被动、滞后的局面。新媒体时代从某种意义上而言就是大数据时代，信</w:t>
      </w:r>
      <w:r w:rsidRPr="00710FB7">
        <w:rPr>
          <w:rFonts w:ascii="仿宋" w:eastAsia="仿宋" w:hAnsi="仿宋" w:cs="Arial" w:hint="eastAsia"/>
          <w:sz w:val="28"/>
          <w:szCs w:val="28"/>
        </w:rPr>
        <w:lastRenderedPageBreak/>
        <w:t>息的丰富性也导致传播内容的碎片化和传播信息的忽略化。工会宣传如何在信息大潮中凸显，如何系统建立宣传教育工作机制，如何凸显传播内容，如何让</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产生粘性，这成为需要关注的新课题，这也必然对工会宣传人员提出了新的挑战。对于新媒体环境下的工会宣传，内容必须贴近</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生活，能够反映</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的需求。同时，面对不同人群的多样化，工会宣传要兼顾丰富性和</w:t>
      </w:r>
      <w:r w:rsidR="00D04B3A" w:rsidRPr="00710FB7">
        <w:rPr>
          <w:rFonts w:ascii="仿宋" w:eastAsia="仿宋" w:hAnsi="仿宋" w:cs="Arial" w:hint="eastAsia"/>
          <w:sz w:val="28"/>
          <w:szCs w:val="28"/>
        </w:rPr>
        <w:t>差异化</w:t>
      </w:r>
      <w:r w:rsidRPr="00710FB7">
        <w:rPr>
          <w:rFonts w:ascii="仿宋" w:eastAsia="仿宋" w:hAnsi="仿宋" w:cs="Arial" w:hint="eastAsia"/>
          <w:sz w:val="28"/>
          <w:szCs w:val="28"/>
        </w:rPr>
        <w:t>，确保</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能够在工会宣传中找到自己需求和兴趣点。高校工会作为服务保障机构，是我党与群众沟通联系的桥梁。他们需要更应该从群众出发，为群众考虑，切实解决服务对象的实际问题，通过创新高校工会的宣传教育传播内容，系统设计工作机制，增强</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的参与度，把服务</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真正地落到实处。</w:t>
      </w:r>
    </w:p>
    <w:p w:rsidR="00185605" w:rsidRPr="00BA6465" w:rsidRDefault="00BA6465" w:rsidP="00BA6465">
      <w:pPr>
        <w:rPr>
          <w:rFonts w:ascii="仿宋" w:eastAsia="仿宋" w:hAnsi="仿宋" w:cs="Arial"/>
          <w:b/>
          <w:sz w:val="28"/>
          <w:szCs w:val="28"/>
        </w:rPr>
      </w:pPr>
      <w:r>
        <w:rPr>
          <w:rFonts w:ascii="仿宋" w:eastAsia="仿宋" w:hAnsi="仿宋" w:cs="Arial" w:hint="eastAsia"/>
          <w:b/>
          <w:sz w:val="28"/>
          <w:szCs w:val="28"/>
        </w:rPr>
        <w:t>（</w:t>
      </w:r>
      <w:r>
        <w:rPr>
          <w:rFonts w:ascii="仿宋" w:eastAsia="仿宋" w:hAnsi="仿宋" w:cs="Arial"/>
          <w:b/>
          <w:sz w:val="28"/>
          <w:szCs w:val="28"/>
        </w:rPr>
        <w:t>三</w:t>
      </w:r>
      <w:r>
        <w:rPr>
          <w:rFonts w:ascii="仿宋" w:eastAsia="仿宋" w:hAnsi="仿宋" w:cs="Arial" w:hint="eastAsia"/>
          <w:b/>
          <w:sz w:val="28"/>
          <w:szCs w:val="28"/>
        </w:rPr>
        <w:t>）</w:t>
      </w:r>
      <w:r w:rsidR="00185605" w:rsidRPr="00BA6465">
        <w:rPr>
          <w:rFonts w:ascii="仿宋" w:eastAsia="仿宋" w:hAnsi="仿宋" w:cs="Arial" w:hint="eastAsia"/>
          <w:b/>
          <w:sz w:val="28"/>
          <w:szCs w:val="28"/>
        </w:rPr>
        <w:t>对新媒体宣传教育工作的</w:t>
      </w:r>
      <w:r w:rsidR="00185605" w:rsidRPr="00BA6465">
        <w:rPr>
          <w:rFonts w:ascii="仿宋" w:eastAsia="仿宋" w:hAnsi="仿宋" w:cs="Arial" w:hint="eastAsia"/>
          <w:b/>
          <w:bCs/>
          <w:sz w:val="28"/>
          <w:szCs w:val="28"/>
        </w:rPr>
        <w:t>规律认识与把握</w:t>
      </w:r>
      <w:r w:rsidR="00185605" w:rsidRPr="00BA6465">
        <w:rPr>
          <w:rFonts w:ascii="仿宋" w:eastAsia="仿宋" w:hAnsi="仿宋" w:cs="Arial" w:hint="eastAsia"/>
          <w:b/>
          <w:sz w:val="28"/>
          <w:szCs w:val="28"/>
        </w:rPr>
        <w:t>不够深入</w:t>
      </w:r>
    </w:p>
    <w:p w:rsidR="00185605" w:rsidRPr="00710FB7" w:rsidRDefault="00D04B3A" w:rsidP="00BA6465">
      <w:pPr>
        <w:spacing w:line="360" w:lineRule="auto"/>
        <w:ind w:firstLineChars="200" w:firstLine="560"/>
        <w:jc w:val="left"/>
        <w:rPr>
          <w:rFonts w:ascii="仿宋" w:eastAsia="仿宋" w:hAnsi="仿宋" w:cs="Arial"/>
          <w:sz w:val="28"/>
          <w:szCs w:val="28"/>
        </w:rPr>
      </w:pPr>
      <w:r w:rsidRPr="00710FB7">
        <w:rPr>
          <w:rFonts w:ascii="仿宋" w:eastAsia="仿宋" w:hAnsi="仿宋" w:cs="Arial" w:hint="eastAsia"/>
          <w:sz w:val="28"/>
          <w:szCs w:val="28"/>
        </w:rPr>
        <w:t>信息技术的变革带来的新的机遇与挑战，高校工会宣传教育工作的规律也发生相应改变。新媒体的宣传方式呈现多样化和个性化，每一种宣传</w:t>
      </w:r>
      <w:r w:rsidR="0071256D" w:rsidRPr="00710FB7">
        <w:rPr>
          <w:rFonts w:ascii="仿宋" w:eastAsia="仿宋" w:hAnsi="仿宋" w:cs="Arial" w:hint="eastAsia"/>
          <w:sz w:val="28"/>
          <w:szCs w:val="28"/>
        </w:rPr>
        <w:t>阵地</w:t>
      </w:r>
      <w:r w:rsidRPr="00710FB7">
        <w:rPr>
          <w:rFonts w:ascii="仿宋" w:eastAsia="仿宋" w:hAnsi="仿宋" w:cs="Arial" w:hint="eastAsia"/>
          <w:sz w:val="28"/>
          <w:szCs w:val="28"/>
        </w:rPr>
        <w:t>都有着独特的传播规律。</w:t>
      </w:r>
      <w:r w:rsidR="00621241" w:rsidRPr="00710FB7">
        <w:rPr>
          <w:rFonts w:ascii="仿宋" w:eastAsia="仿宋" w:hAnsi="仿宋" w:cs="Arial" w:hint="eastAsia"/>
          <w:sz w:val="28"/>
          <w:szCs w:val="28"/>
        </w:rPr>
        <w:t>通过高校工会自测及服务对象评测，普遍认为高校工会对新媒体宣传教育工作规律把握与认识不够深入，测评分数均是2-3分（满分5分）。据调研，传统的</w:t>
      </w:r>
      <w:r w:rsidRPr="00710FB7">
        <w:rPr>
          <w:rFonts w:ascii="仿宋" w:eastAsia="仿宋" w:hAnsi="仿宋" w:cs="Arial" w:hint="eastAsia"/>
          <w:sz w:val="28"/>
          <w:szCs w:val="28"/>
        </w:rPr>
        <w:t>高校工会宣传教育工作就是简单的上传下达、</w:t>
      </w:r>
      <w:r w:rsidR="00621241" w:rsidRPr="00710FB7">
        <w:rPr>
          <w:rFonts w:ascii="仿宋" w:eastAsia="仿宋" w:hAnsi="仿宋" w:cs="Arial" w:hint="eastAsia"/>
          <w:sz w:val="28"/>
          <w:szCs w:val="28"/>
        </w:rPr>
        <w:t>工会网站内容展示，校内刊物信息传递</w:t>
      </w:r>
      <w:r w:rsidRPr="00710FB7">
        <w:rPr>
          <w:rFonts w:ascii="仿宋" w:eastAsia="仿宋" w:hAnsi="仿宋" w:cs="Arial" w:hint="eastAsia"/>
          <w:sz w:val="28"/>
          <w:szCs w:val="28"/>
        </w:rPr>
        <w:t>等，然而缺乏对高校工会宣传教育工作的阵地选择、宣传教育对象的特征分析与反馈改进、宣传教育工作内容的组织策划以及宣传教育工作效果的推进与反馈等方面持续的关注与应对。因此，如何选择合适的宣传阵地并结合传播规律才能达到</w:t>
      </w:r>
      <w:r w:rsidRPr="00710FB7">
        <w:rPr>
          <w:rFonts w:ascii="仿宋" w:eastAsia="仿宋" w:hAnsi="仿宋" w:cs="Arial" w:hint="eastAsia"/>
          <w:sz w:val="28"/>
          <w:szCs w:val="28"/>
        </w:rPr>
        <w:lastRenderedPageBreak/>
        <w:t>有效的宣传教育效果，这</w:t>
      </w:r>
      <w:r w:rsidR="00053EF7" w:rsidRPr="00710FB7">
        <w:rPr>
          <w:rFonts w:ascii="仿宋" w:eastAsia="仿宋" w:hAnsi="仿宋" w:cs="Arial" w:hint="eastAsia"/>
          <w:sz w:val="28"/>
          <w:szCs w:val="28"/>
        </w:rPr>
        <w:t>是</w:t>
      </w:r>
      <w:r w:rsidRPr="00710FB7">
        <w:rPr>
          <w:rFonts w:ascii="仿宋" w:eastAsia="仿宋" w:hAnsi="仿宋" w:cs="Arial" w:hint="eastAsia"/>
          <w:sz w:val="28"/>
          <w:szCs w:val="28"/>
        </w:rPr>
        <w:t>现在面临的新问题。</w:t>
      </w:r>
      <w:r w:rsidR="00185605" w:rsidRPr="00710FB7">
        <w:rPr>
          <w:rFonts w:ascii="仿宋" w:eastAsia="仿宋" w:hAnsi="仿宋" w:cs="Arial" w:hint="eastAsia"/>
          <w:sz w:val="28"/>
          <w:szCs w:val="28"/>
        </w:rPr>
        <w:t>对于工会人员来说，只有</w:t>
      </w:r>
      <w:r w:rsidR="0071256D" w:rsidRPr="00710FB7">
        <w:rPr>
          <w:rFonts w:ascii="仿宋" w:eastAsia="仿宋" w:hAnsi="仿宋" w:cs="Arial" w:hint="eastAsia"/>
          <w:sz w:val="28"/>
          <w:szCs w:val="28"/>
        </w:rPr>
        <w:t>灵活运用新媒体宣传教育工作规律，将工会宣传主题与新媒体阵地</w:t>
      </w:r>
      <w:r w:rsidR="00185605" w:rsidRPr="00710FB7">
        <w:rPr>
          <w:rFonts w:ascii="仿宋" w:eastAsia="仿宋" w:hAnsi="仿宋" w:cs="Arial" w:hint="eastAsia"/>
          <w:sz w:val="28"/>
          <w:szCs w:val="28"/>
        </w:rPr>
        <w:t>完美的</w:t>
      </w:r>
      <w:r w:rsidR="0071256D" w:rsidRPr="00710FB7">
        <w:rPr>
          <w:rFonts w:ascii="仿宋" w:eastAsia="仿宋" w:hAnsi="仿宋" w:cs="Arial" w:hint="eastAsia"/>
          <w:sz w:val="28"/>
          <w:szCs w:val="28"/>
        </w:rPr>
        <w:t>结合</w:t>
      </w:r>
      <w:r w:rsidR="00053EF7" w:rsidRPr="00710FB7">
        <w:rPr>
          <w:rFonts w:ascii="仿宋" w:eastAsia="仿宋" w:hAnsi="仿宋" w:cs="Arial" w:hint="eastAsia"/>
          <w:sz w:val="28"/>
          <w:szCs w:val="28"/>
        </w:rPr>
        <w:t>，</w:t>
      </w:r>
      <w:r w:rsidR="00185605" w:rsidRPr="00710FB7">
        <w:rPr>
          <w:rFonts w:ascii="仿宋" w:eastAsia="仿宋" w:hAnsi="仿宋" w:cs="Arial" w:hint="eastAsia"/>
          <w:sz w:val="28"/>
          <w:szCs w:val="28"/>
        </w:rPr>
        <w:t>才能提升工会</w:t>
      </w:r>
      <w:r w:rsidR="00053EF7" w:rsidRPr="00710FB7">
        <w:rPr>
          <w:rFonts w:ascii="仿宋" w:eastAsia="仿宋" w:hAnsi="仿宋" w:cs="Arial" w:hint="eastAsia"/>
          <w:sz w:val="28"/>
          <w:szCs w:val="28"/>
        </w:rPr>
        <w:t>新媒体</w:t>
      </w:r>
      <w:r w:rsidR="00185605" w:rsidRPr="00710FB7">
        <w:rPr>
          <w:rFonts w:ascii="仿宋" w:eastAsia="仿宋" w:hAnsi="仿宋" w:cs="Arial" w:hint="eastAsia"/>
          <w:sz w:val="28"/>
          <w:szCs w:val="28"/>
        </w:rPr>
        <w:t>宣传效果。如果</w:t>
      </w:r>
      <w:r w:rsidR="00053EF7" w:rsidRPr="00710FB7">
        <w:rPr>
          <w:rFonts w:ascii="仿宋" w:eastAsia="仿宋" w:hAnsi="仿宋" w:cs="Arial" w:hint="eastAsia"/>
          <w:sz w:val="28"/>
          <w:szCs w:val="28"/>
        </w:rPr>
        <w:t>不顾宣传教育工作的规律，一味</w:t>
      </w:r>
      <w:r w:rsidR="00185605" w:rsidRPr="00710FB7">
        <w:rPr>
          <w:rFonts w:ascii="仿宋" w:eastAsia="仿宋" w:hAnsi="仿宋" w:cs="Arial" w:hint="eastAsia"/>
          <w:sz w:val="28"/>
          <w:szCs w:val="28"/>
        </w:rPr>
        <w:t>牵强的</w:t>
      </w:r>
      <w:r w:rsidR="00053EF7" w:rsidRPr="00710FB7">
        <w:rPr>
          <w:rFonts w:ascii="仿宋" w:eastAsia="仿宋" w:hAnsi="仿宋" w:cs="Arial" w:hint="eastAsia"/>
          <w:sz w:val="28"/>
          <w:szCs w:val="28"/>
        </w:rPr>
        <w:t>采取</w:t>
      </w:r>
      <w:r w:rsidR="00185605" w:rsidRPr="00710FB7">
        <w:rPr>
          <w:rFonts w:ascii="仿宋" w:eastAsia="仿宋" w:hAnsi="仿宋" w:cs="Arial" w:hint="eastAsia"/>
          <w:sz w:val="28"/>
          <w:szCs w:val="28"/>
        </w:rPr>
        <w:t>新媒体宣传</w:t>
      </w:r>
      <w:r w:rsidR="00053EF7" w:rsidRPr="00710FB7">
        <w:rPr>
          <w:rFonts w:ascii="仿宋" w:eastAsia="仿宋" w:hAnsi="仿宋" w:cs="Arial" w:hint="eastAsia"/>
          <w:sz w:val="28"/>
          <w:szCs w:val="28"/>
        </w:rPr>
        <w:t>“拿来主义”</w:t>
      </w:r>
      <w:r w:rsidR="00185605" w:rsidRPr="00710FB7">
        <w:rPr>
          <w:rFonts w:ascii="仿宋" w:eastAsia="仿宋" w:hAnsi="仿宋" w:cs="Arial" w:hint="eastAsia"/>
          <w:sz w:val="28"/>
          <w:szCs w:val="28"/>
        </w:rPr>
        <w:t>，</w:t>
      </w:r>
      <w:r w:rsidR="00053EF7" w:rsidRPr="00710FB7">
        <w:rPr>
          <w:rFonts w:ascii="仿宋" w:eastAsia="仿宋" w:hAnsi="仿宋" w:cs="Arial" w:hint="eastAsia"/>
          <w:sz w:val="28"/>
          <w:szCs w:val="28"/>
        </w:rPr>
        <w:t>是</w:t>
      </w:r>
      <w:r w:rsidR="00185605" w:rsidRPr="00710FB7">
        <w:rPr>
          <w:rFonts w:ascii="仿宋" w:eastAsia="仿宋" w:hAnsi="仿宋" w:cs="Arial" w:hint="eastAsia"/>
          <w:sz w:val="28"/>
          <w:szCs w:val="28"/>
        </w:rPr>
        <w:t>具备“新媒体之形”而不具备“新媒体之核”的</w:t>
      </w:r>
      <w:r w:rsidR="00053EF7" w:rsidRPr="00710FB7">
        <w:rPr>
          <w:rFonts w:ascii="仿宋" w:eastAsia="仿宋" w:hAnsi="仿宋" w:cs="Arial" w:hint="eastAsia"/>
          <w:sz w:val="28"/>
          <w:szCs w:val="28"/>
        </w:rPr>
        <w:t>伪命题</w:t>
      </w:r>
      <w:r w:rsidR="00185605" w:rsidRPr="00710FB7">
        <w:rPr>
          <w:rFonts w:ascii="仿宋" w:eastAsia="仿宋" w:hAnsi="仿宋" w:cs="Arial" w:hint="eastAsia"/>
          <w:sz w:val="28"/>
          <w:szCs w:val="28"/>
        </w:rPr>
        <w:t>。</w:t>
      </w:r>
    </w:p>
    <w:p w:rsidR="00BA6465" w:rsidRDefault="00BA6465" w:rsidP="00D374EE">
      <w:pPr>
        <w:rPr>
          <w:rFonts w:ascii="仿宋" w:eastAsia="仿宋" w:hAnsi="仿宋" w:cs="Arial"/>
          <w:b/>
          <w:sz w:val="28"/>
          <w:szCs w:val="28"/>
        </w:rPr>
      </w:pPr>
    </w:p>
    <w:p w:rsidR="00D374EE" w:rsidRPr="00F71BE8" w:rsidRDefault="00BA6465" w:rsidP="00D374EE">
      <w:pPr>
        <w:rPr>
          <w:rFonts w:ascii="黑体" w:eastAsia="黑体" w:hAnsi="黑体" w:cs="Arial"/>
          <w:b/>
          <w:bCs/>
          <w:sz w:val="28"/>
          <w:szCs w:val="28"/>
        </w:rPr>
      </w:pPr>
      <w:r w:rsidRPr="00F71BE8">
        <w:rPr>
          <w:rFonts w:ascii="黑体" w:eastAsia="黑体" w:hAnsi="黑体" w:cs="Arial"/>
          <w:b/>
          <w:bCs/>
          <w:sz w:val="28"/>
          <w:szCs w:val="28"/>
        </w:rPr>
        <w:t>三</w:t>
      </w:r>
      <w:r w:rsidRPr="00F71BE8">
        <w:rPr>
          <w:rFonts w:ascii="黑体" w:eastAsia="黑体" w:hAnsi="黑体" w:cs="Arial" w:hint="eastAsia"/>
          <w:b/>
          <w:bCs/>
          <w:sz w:val="28"/>
          <w:szCs w:val="28"/>
        </w:rPr>
        <w:t>、</w:t>
      </w:r>
      <w:r w:rsidR="008B6F6D" w:rsidRPr="00F71BE8">
        <w:rPr>
          <w:rFonts w:ascii="黑体" w:eastAsia="黑体" w:hAnsi="黑体" w:cs="Arial" w:hint="eastAsia"/>
          <w:b/>
          <w:bCs/>
          <w:sz w:val="28"/>
          <w:szCs w:val="28"/>
        </w:rPr>
        <w:t>上海</w:t>
      </w:r>
      <w:r w:rsidR="00D374EE" w:rsidRPr="00F71BE8">
        <w:rPr>
          <w:rFonts w:ascii="黑体" w:eastAsia="黑体" w:hAnsi="黑体" w:cs="Arial" w:hint="eastAsia"/>
          <w:b/>
          <w:bCs/>
          <w:sz w:val="28"/>
          <w:szCs w:val="28"/>
        </w:rPr>
        <w:t>交大</w:t>
      </w:r>
      <w:r w:rsidR="00D86DCE" w:rsidRPr="00F71BE8">
        <w:rPr>
          <w:rFonts w:ascii="黑体" w:eastAsia="黑体" w:hAnsi="黑体" w:cs="Arial" w:hint="eastAsia"/>
          <w:b/>
          <w:bCs/>
          <w:sz w:val="28"/>
          <w:szCs w:val="28"/>
        </w:rPr>
        <w:t>工会</w:t>
      </w:r>
      <w:r w:rsidR="00D374EE" w:rsidRPr="00F71BE8">
        <w:rPr>
          <w:rFonts w:ascii="黑体" w:eastAsia="黑体" w:hAnsi="黑体" w:cs="Arial" w:hint="eastAsia"/>
          <w:b/>
          <w:bCs/>
          <w:sz w:val="28"/>
          <w:szCs w:val="28"/>
        </w:rPr>
        <w:t>展</w:t>
      </w:r>
      <w:r w:rsidR="008B6F6D" w:rsidRPr="00F71BE8">
        <w:rPr>
          <w:rFonts w:ascii="黑体" w:eastAsia="黑体" w:hAnsi="黑体" w:cs="Arial" w:hint="eastAsia"/>
          <w:b/>
          <w:bCs/>
          <w:sz w:val="28"/>
          <w:szCs w:val="28"/>
        </w:rPr>
        <w:t>新媒体</w:t>
      </w:r>
      <w:r w:rsidR="00D374EE" w:rsidRPr="00F71BE8">
        <w:rPr>
          <w:rFonts w:ascii="黑体" w:eastAsia="黑体" w:hAnsi="黑体" w:cs="Arial" w:hint="eastAsia"/>
          <w:b/>
          <w:bCs/>
          <w:sz w:val="28"/>
          <w:szCs w:val="28"/>
        </w:rPr>
        <w:t>宣传教育工作的调研与分析</w:t>
      </w:r>
    </w:p>
    <w:p w:rsidR="00330317" w:rsidRPr="00710FB7" w:rsidRDefault="00D86DCE" w:rsidP="00D86DCE">
      <w:pPr>
        <w:ind w:firstLineChars="200" w:firstLine="560"/>
        <w:rPr>
          <w:rFonts w:ascii="仿宋" w:eastAsia="仿宋" w:hAnsi="仿宋" w:cs="Arial"/>
          <w:sz w:val="28"/>
          <w:szCs w:val="28"/>
        </w:rPr>
      </w:pPr>
      <w:r w:rsidRPr="00710FB7">
        <w:rPr>
          <w:rFonts w:ascii="仿宋" w:eastAsia="仿宋" w:hAnsi="仿宋" w:cs="Arial" w:hint="eastAsia"/>
          <w:sz w:val="28"/>
          <w:szCs w:val="28"/>
        </w:rPr>
        <w:t>为了更好地了解高校</w:t>
      </w:r>
      <w:r w:rsidR="008E7C1C" w:rsidRPr="00710FB7">
        <w:rPr>
          <w:rFonts w:ascii="仿宋" w:eastAsia="仿宋" w:hAnsi="仿宋" w:cs="Arial" w:hint="eastAsia"/>
          <w:sz w:val="28"/>
          <w:szCs w:val="28"/>
        </w:rPr>
        <w:t>工会</w:t>
      </w:r>
      <w:r w:rsidRPr="00710FB7">
        <w:rPr>
          <w:rFonts w:ascii="仿宋" w:eastAsia="仿宋" w:hAnsi="仿宋" w:cs="Arial" w:hint="eastAsia"/>
          <w:sz w:val="28"/>
          <w:szCs w:val="28"/>
        </w:rPr>
        <w:t>运用新媒体开展宣传教育工作状况，</w:t>
      </w:r>
      <w:r w:rsidR="005D47C3" w:rsidRPr="00710FB7">
        <w:rPr>
          <w:rFonts w:ascii="仿宋" w:eastAsia="仿宋" w:hAnsi="仿宋" w:cs="Arial" w:hint="eastAsia"/>
          <w:sz w:val="28"/>
          <w:szCs w:val="28"/>
        </w:rPr>
        <w:t>本次调研</w:t>
      </w:r>
      <w:r w:rsidRPr="00710FB7">
        <w:rPr>
          <w:rFonts w:ascii="仿宋" w:eastAsia="仿宋" w:hAnsi="仿宋" w:cs="Arial" w:hint="eastAsia"/>
          <w:sz w:val="28"/>
          <w:szCs w:val="28"/>
        </w:rPr>
        <w:t>以上海交通大学作为研究范本，</w:t>
      </w:r>
      <w:r w:rsidR="005D47C3" w:rsidRPr="00710FB7">
        <w:rPr>
          <w:rFonts w:ascii="仿宋" w:eastAsia="仿宋" w:hAnsi="仿宋" w:cs="Arial" w:hint="eastAsia"/>
          <w:sz w:val="28"/>
          <w:szCs w:val="28"/>
        </w:rPr>
        <w:t>通过</w:t>
      </w:r>
      <w:r w:rsidR="00C71722" w:rsidRPr="00710FB7">
        <w:rPr>
          <w:rFonts w:ascii="仿宋" w:eastAsia="仿宋" w:hAnsi="仿宋" w:cs="Arial" w:hint="eastAsia"/>
          <w:sz w:val="28"/>
          <w:szCs w:val="28"/>
        </w:rPr>
        <w:t>了解</w:t>
      </w:r>
      <w:r w:rsidR="00EA4AEA">
        <w:rPr>
          <w:rFonts w:ascii="仿宋" w:eastAsia="仿宋" w:hAnsi="仿宋" w:cs="Arial" w:hint="eastAsia"/>
          <w:sz w:val="28"/>
          <w:szCs w:val="28"/>
        </w:rPr>
        <w:t>师生员工</w:t>
      </w:r>
      <w:r w:rsidR="00C71722" w:rsidRPr="00710FB7">
        <w:rPr>
          <w:rFonts w:ascii="仿宋" w:eastAsia="仿宋" w:hAnsi="仿宋" w:cs="Arial" w:hint="eastAsia"/>
          <w:sz w:val="28"/>
          <w:szCs w:val="28"/>
        </w:rPr>
        <w:t>的媒体特征，</w:t>
      </w:r>
      <w:r w:rsidR="005D47C3" w:rsidRPr="00710FB7">
        <w:rPr>
          <w:rFonts w:ascii="仿宋" w:eastAsia="仿宋" w:hAnsi="仿宋" w:cs="Arial" w:hint="eastAsia"/>
          <w:sz w:val="28"/>
          <w:szCs w:val="28"/>
        </w:rPr>
        <w:t>了解工会宣传工作的特点，</w:t>
      </w:r>
      <w:r w:rsidR="00C71722" w:rsidRPr="00710FB7">
        <w:rPr>
          <w:rFonts w:ascii="仿宋" w:eastAsia="仿宋" w:hAnsi="仿宋" w:cs="Arial" w:hint="eastAsia"/>
          <w:sz w:val="28"/>
          <w:szCs w:val="28"/>
        </w:rPr>
        <w:t>结合实际，提出解决对策和方法，旨在提高</w:t>
      </w:r>
      <w:r w:rsidR="005D47C3" w:rsidRPr="00710FB7">
        <w:rPr>
          <w:rFonts w:ascii="仿宋" w:eastAsia="仿宋" w:hAnsi="仿宋" w:cs="Arial" w:hint="eastAsia"/>
          <w:sz w:val="28"/>
          <w:szCs w:val="28"/>
        </w:rPr>
        <w:t>高校工会运用新媒体开展宣传教育工作的能力。</w:t>
      </w:r>
    </w:p>
    <w:p w:rsidR="00D374EE" w:rsidRPr="00BA6465" w:rsidRDefault="00BA6465" w:rsidP="00BA6465">
      <w:pPr>
        <w:spacing w:line="360" w:lineRule="auto"/>
        <w:rPr>
          <w:rFonts w:ascii="仿宋" w:eastAsia="仿宋" w:hAnsi="仿宋" w:cs="Arial"/>
          <w:b/>
          <w:sz w:val="28"/>
          <w:szCs w:val="28"/>
        </w:rPr>
      </w:pPr>
      <w:r>
        <w:rPr>
          <w:rFonts w:ascii="仿宋" w:eastAsia="仿宋" w:hAnsi="仿宋" w:cs="Arial" w:hint="eastAsia"/>
          <w:b/>
          <w:sz w:val="28"/>
          <w:szCs w:val="28"/>
        </w:rPr>
        <w:t>（</w:t>
      </w:r>
      <w:r>
        <w:rPr>
          <w:rFonts w:ascii="仿宋" w:eastAsia="仿宋" w:hAnsi="仿宋" w:cs="Arial"/>
          <w:b/>
          <w:sz w:val="28"/>
          <w:szCs w:val="28"/>
        </w:rPr>
        <w:t>一</w:t>
      </w:r>
      <w:r>
        <w:rPr>
          <w:rFonts w:ascii="仿宋" w:eastAsia="仿宋" w:hAnsi="仿宋" w:cs="Arial" w:hint="eastAsia"/>
          <w:b/>
          <w:sz w:val="28"/>
          <w:szCs w:val="28"/>
        </w:rPr>
        <w:t>）</w:t>
      </w:r>
      <w:r w:rsidR="00D374EE" w:rsidRPr="00BA6465">
        <w:rPr>
          <w:rFonts w:ascii="仿宋" w:eastAsia="仿宋" w:hAnsi="仿宋" w:cs="Arial" w:hint="eastAsia"/>
          <w:b/>
          <w:sz w:val="28"/>
          <w:szCs w:val="28"/>
        </w:rPr>
        <w:t>调查</w:t>
      </w:r>
      <w:r w:rsidR="00D374EE" w:rsidRPr="00BA6465">
        <w:rPr>
          <w:rFonts w:ascii="仿宋" w:eastAsia="仿宋" w:hAnsi="仿宋" w:cs="Arial"/>
          <w:b/>
          <w:sz w:val="28"/>
          <w:szCs w:val="28"/>
        </w:rPr>
        <w:t>基本情况</w:t>
      </w:r>
    </w:p>
    <w:p w:rsidR="00BA6465" w:rsidRDefault="00D374EE" w:rsidP="00BA6465">
      <w:pPr>
        <w:widowControl/>
        <w:spacing w:line="360" w:lineRule="auto"/>
        <w:ind w:left="562" w:hangingChars="200" w:hanging="562"/>
        <w:jc w:val="left"/>
        <w:rPr>
          <w:rFonts w:ascii="仿宋" w:eastAsia="仿宋" w:hAnsi="仿宋" w:cs="Arial"/>
          <w:sz w:val="28"/>
          <w:szCs w:val="28"/>
        </w:rPr>
      </w:pPr>
      <w:r w:rsidRPr="00710FB7">
        <w:rPr>
          <w:rFonts w:ascii="仿宋" w:eastAsia="仿宋" w:hAnsi="仿宋" w:cs="Arial" w:hint="eastAsia"/>
          <w:b/>
          <w:sz w:val="28"/>
          <w:szCs w:val="28"/>
        </w:rPr>
        <w:t>1.调查</w:t>
      </w:r>
      <w:r w:rsidRPr="00710FB7">
        <w:rPr>
          <w:rFonts w:ascii="仿宋" w:eastAsia="仿宋" w:hAnsi="仿宋" w:cs="Arial"/>
          <w:b/>
          <w:sz w:val="28"/>
          <w:szCs w:val="28"/>
        </w:rPr>
        <w:t>目的</w:t>
      </w:r>
    </w:p>
    <w:p w:rsidR="00BA6465" w:rsidRDefault="00D374EE" w:rsidP="00BA6465">
      <w:pPr>
        <w:widowControl/>
        <w:spacing w:line="360" w:lineRule="auto"/>
        <w:ind w:firstLineChars="200" w:firstLine="560"/>
        <w:jc w:val="left"/>
        <w:rPr>
          <w:rFonts w:ascii="仿宋" w:eastAsia="仿宋" w:hAnsi="仿宋" w:cs="Arial"/>
          <w:sz w:val="28"/>
          <w:szCs w:val="28"/>
        </w:rPr>
      </w:pPr>
      <w:r w:rsidRPr="00710FB7">
        <w:rPr>
          <w:rFonts w:ascii="仿宋" w:eastAsia="仿宋" w:hAnsi="仿宋" w:cs="Arial" w:hint="eastAsia"/>
          <w:sz w:val="28"/>
          <w:szCs w:val="28"/>
        </w:rPr>
        <w:t>（1）</w:t>
      </w:r>
      <w:r w:rsidR="00330317" w:rsidRPr="00710FB7">
        <w:rPr>
          <w:rFonts w:ascii="仿宋" w:eastAsia="仿宋" w:hAnsi="仿宋" w:cs="Arial" w:hint="eastAsia"/>
          <w:sz w:val="28"/>
          <w:szCs w:val="28"/>
        </w:rPr>
        <w:t>通过调查工会</w:t>
      </w:r>
      <w:r w:rsidR="00621999" w:rsidRPr="00710FB7">
        <w:rPr>
          <w:rFonts w:ascii="仿宋" w:eastAsia="仿宋" w:hAnsi="仿宋" w:cs="Arial" w:hint="eastAsia"/>
          <w:sz w:val="28"/>
          <w:szCs w:val="28"/>
        </w:rPr>
        <w:t>会员</w:t>
      </w:r>
      <w:r w:rsidR="00330317" w:rsidRPr="00710FB7">
        <w:rPr>
          <w:rFonts w:ascii="仿宋" w:eastAsia="仿宋" w:hAnsi="仿宋" w:cs="Arial" w:hint="eastAsia"/>
          <w:sz w:val="28"/>
          <w:szCs w:val="28"/>
        </w:rPr>
        <w:t>对工会活动的关注</w:t>
      </w:r>
      <w:r w:rsidR="008C776A" w:rsidRPr="00710FB7">
        <w:rPr>
          <w:rFonts w:ascii="仿宋" w:eastAsia="仿宋" w:hAnsi="仿宋" w:cs="Arial" w:hint="eastAsia"/>
          <w:sz w:val="28"/>
          <w:szCs w:val="28"/>
        </w:rPr>
        <w:t>度以及</w:t>
      </w:r>
      <w:r w:rsidRPr="00710FB7">
        <w:rPr>
          <w:rFonts w:ascii="仿宋" w:eastAsia="仿宋" w:hAnsi="仿宋" w:cs="Arial" w:hint="eastAsia"/>
          <w:sz w:val="28"/>
          <w:szCs w:val="28"/>
        </w:rPr>
        <w:t>当前宣传工作的满意度</w:t>
      </w:r>
      <w:r w:rsidR="00330317" w:rsidRPr="00710FB7">
        <w:rPr>
          <w:rFonts w:ascii="仿宋" w:eastAsia="仿宋" w:hAnsi="仿宋" w:cs="Arial" w:hint="eastAsia"/>
          <w:sz w:val="28"/>
          <w:szCs w:val="28"/>
        </w:rPr>
        <w:t>，</w:t>
      </w:r>
      <w:r w:rsidR="00330317" w:rsidRPr="00710FB7">
        <w:rPr>
          <w:rFonts w:ascii="仿宋" w:eastAsia="仿宋" w:hAnsi="仿宋" w:cs="Arial"/>
          <w:sz w:val="28"/>
          <w:szCs w:val="28"/>
        </w:rPr>
        <w:t>了解</w:t>
      </w:r>
      <w:r w:rsidR="00330317" w:rsidRPr="00710FB7">
        <w:rPr>
          <w:rFonts w:ascii="仿宋" w:eastAsia="仿宋" w:hAnsi="仿宋" w:cs="Arial" w:hint="eastAsia"/>
          <w:sz w:val="28"/>
          <w:szCs w:val="28"/>
        </w:rPr>
        <w:t>高校工会宣传工作现状</w:t>
      </w:r>
      <w:r w:rsidR="008C776A" w:rsidRPr="00710FB7">
        <w:rPr>
          <w:rFonts w:ascii="仿宋" w:eastAsia="仿宋" w:hAnsi="仿宋" w:cs="Arial" w:hint="eastAsia"/>
          <w:sz w:val="28"/>
          <w:szCs w:val="28"/>
        </w:rPr>
        <w:t>。</w:t>
      </w:r>
    </w:p>
    <w:p w:rsidR="00D374EE" w:rsidRPr="00710FB7" w:rsidRDefault="00330317" w:rsidP="00BA6465">
      <w:pPr>
        <w:widowControl/>
        <w:spacing w:line="360" w:lineRule="auto"/>
        <w:ind w:firstLineChars="200" w:firstLine="560"/>
        <w:jc w:val="left"/>
        <w:rPr>
          <w:rFonts w:ascii="仿宋" w:eastAsia="仿宋" w:hAnsi="仿宋" w:cs="Arial"/>
          <w:sz w:val="28"/>
          <w:szCs w:val="28"/>
        </w:rPr>
      </w:pPr>
      <w:r w:rsidRPr="00710FB7">
        <w:rPr>
          <w:rFonts w:ascii="仿宋" w:eastAsia="仿宋" w:hAnsi="仿宋" w:cs="Arial" w:hint="eastAsia"/>
          <w:sz w:val="28"/>
          <w:szCs w:val="28"/>
        </w:rPr>
        <w:t>（2）通过调查</w:t>
      </w:r>
      <w:r w:rsidR="00D374EE" w:rsidRPr="00710FB7">
        <w:rPr>
          <w:rFonts w:ascii="仿宋" w:eastAsia="仿宋" w:hAnsi="仿宋" w:cs="Arial" w:hint="eastAsia"/>
          <w:sz w:val="28"/>
          <w:szCs w:val="28"/>
        </w:rPr>
        <w:t>高校工会通过新媒体宣传的现状</w:t>
      </w:r>
      <w:r w:rsidRPr="00710FB7">
        <w:rPr>
          <w:rFonts w:ascii="仿宋" w:eastAsia="仿宋" w:hAnsi="仿宋" w:cs="Arial" w:hint="eastAsia"/>
          <w:sz w:val="28"/>
          <w:szCs w:val="28"/>
        </w:rPr>
        <w:t>、</w:t>
      </w:r>
      <w:r w:rsidR="00D374EE" w:rsidRPr="00710FB7">
        <w:rPr>
          <w:rFonts w:ascii="仿宋" w:eastAsia="仿宋" w:hAnsi="仿宋" w:cs="Arial" w:hint="eastAsia"/>
          <w:sz w:val="28"/>
          <w:szCs w:val="28"/>
        </w:rPr>
        <w:t>新媒体参与宣传工作的受期待程度以及预期的宣传方式和结果</w:t>
      </w:r>
      <w:r w:rsidRPr="00710FB7">
        <w:rPr>
          <w:rFonts w:ascii="仿宋" w:eastAsia="仿宋" w:hAnsi="仿宋" w:cs="Arial" w:hint="eastAsia"/>
          <w:sz w:val="28"/>
          <w:szCs w:val="28"/>
        </w:rPr>
        <w:t>，</w:t>
      </w:r>
      <w:r w:rsidR="008C776A" w:rsidRPr="00710FB7">
        <w:rPr>
          <w:rFonts w:ascii="仿宋" w:eastAsia="仿宋" w:hAnsi="仿宋" w:cs="Arial" w:hint="eastAsia"/>
          <w:sz w:val="28"/>
          <w:szCs w:val="28"/>
        </w:rPr>
        <w:t>高校运用</w:t>
      </w:r>
      <w:r w:rsidRPr="00710FB7">
        <w:rPr>
          <w:rFonts w:ascii="仿宋" w:eastAsia="仿宋" w:hAnsi="仿宋" w:cs="Arial" w:hint="eastAsia"/>
          <w:sz w:val="28"/>
          <w:szCs w:val="28"/>
        </w:rPr>
        <w:t>新媒体</w:t>
      </w:r>
      <w:r w:rsidR="008C776A" w:rsidRPr="00710FB7">
        <w:rPr>
          <w:rFonts w:ascii="仿宋" w:eastAsia="仿宋" w:hAnsi="仿宋" w:cs="Arial" w:hint="eastAsia"/>
          <w:sz w:val="28"/>
          <w:szCs w:val="28"/>
        </w:rPr>
        <w:t>开展</w:t>
      </w:r>
      <w:r w:rsidRPr="00710FB7">
        <w:rPr>
          <w:rFonts w:ascii="仿宋" w:eastAsia="仿宋" w:hAnsi="仿宋" w:cs="Arial" w:hint="eastAsia"/>
          <w:sz w:val="28"/>
          <w:szCs w:val="28"/>
        </w:rPr>
        <w:t>宣传教育工作的可行性研究。</w:t>
      </w:r>
    </w:p>
    <w:p w:rsidR="00D374EE" w:rsidRPr="00710FB7" w:rsidRDefault="00D374EE" w:rsidP="00D374EE">
      <w:pPr>
        <w:spacing w:line="360" w:lineRule="auto"/>
        <w:rPr>
          <w:rFonts w:ascii="仿宋" w:eastAsia="仿宋" w:hAnsi="仿宋" w:cs="Arial"/>
          <w:b/>
          <w:sz w:val="28"/>
          <w:szCs w:val="28"/>
        </w:rPr>
      </w:pPr>
      <w:r w:rsidRPr="00710FB7">
        <w:rPr>
          <w:rFonts w:ascii="仿宋" w:eastAsia="仿宋" w:hAnsi="仿宋" w:cs="Arial" w:hint="eastAsia"/>
          <w:b/>
          <w:sz w:val="28"/>
          <w:szCs w:val="28"/>
        </w:rPr>
        <w:t>2.</w:t>
      </w:r>
      <w:r w:rsidR="00330317" w:rsidRPr="00710FB7">
        <w:rPr>
          <w:rFonts w:ascii="仿宋" w:eastAsia="仿宋" w:hAnsi="仿宋" w:cs="Arial" w:hint="eastAsia"/>
          <w:b/>
          <w:sz w:val="28"/>
          <w:szCs w:val="28"/>
        </w:rPr>
        <w:t>调研</w:t>
      </w:r>
      <w:r w:rsidRPr="00710FB7">
        <w:rPr>
          <w:rFonts w:ascii="仿宋" w:eastAsia="仿宋" w:hAnsi="仿宋" w:cs="Arial"/>
          <w:b/>
          <w:sz w:val="28"/>
          <w:szCs w:val="28"/>
        </w:rPr>
        <w:t>执行情况</w:t>
      </w:r>
    </w:p>
    <w:p w:rsidR="00D374EE" w:rsidRPr="00710FB7" w:rsidRDefault="00C71722" w:rsidP="00BA6465">
      <w:pPr>
        <w:widowControl/>
        <w:spacing w:line="360" w:lineRule="auto"/>
        <w:ind w:firstLineChars="200" w:firstLine="560"/>
        <w:jc w:val="left"/>
        <w:rPr>
          <w:rFonts w:ascii="仿宋" w:eastAsia="仿宋" w:hAnsi="仿宋" w:cs="Arial"/>
          <w:sz w:val="28"/>
          <w:szCs w:val="28"/>
        </w:rPr>
      </w:pPr>
      <w:r w:rsidRPr="00710FB7">
        <w:rPr>
          <w:rFonts w:ascii="仿宋" w:eastAsia="仿宋" w:hAnsi="仿宋" w:cs="Arial" w:hint="eastAsia"/>
          <w:sz w:val="28"/>
          <w:szCs w:val="28"/>
        </w:rPr>
        <w:t>通过查阅相关主题文献，发放问卷，先后与</w:t>
      </w:r>
      <w:r w:rsidR="00D374EE" w:rsidRPr="00710FB7">
        <w:rPr>
          <w:rFonts w:ascii="仿宋" w:eastAsia="仿宋" w:hAnsi="仿宋" w:cs="Arial" w:hint="eastAsia"/>
          <w:sz w:val="28"/>
          <w:szCs w:val="28"/>
        </w:rPr>
        <w:t>上海交通大学工会</w:t>
      </w:r>
      <w:r w:rsidR="00621999" w:rsidRPr="00710FB7">
        <w:rPr>
          <w:rFonts w:ascii="仿宋" w:eastAsia="仿宋" w:hAnsi="仿宋" w:cs="Arial" w:hint="eastAsia"/>
          <w:sz w:val="28"/>
          <w:szCs w:val="28"/>
        </w:rPr>
        <w:t>会员</w:t>
      </w:r>
      <w:r w:rsidR="00D374EE" w:rsidRPr="00710FB7">
        <w:rPr>
          <w:rFonts w:ascii="仿宋" w:eastAsia="仿宋" w:hAnsi="仿宋" w:cs="Arial" w:hint="eastAsia"/>
          <w:sz w:val="28"/>
          <w:szCs w:val="28"/>
        </w:rPr>
        <w:t>包括机关人员、专业教师和教辅人员</w:t>
      </w:r>
      <w:r w:rsidRPr="00710FB7">
        <w:rPr>
          <w:rFonts w:ascii="仿宋" w:eastAsia="仿宋" w:hAnsi="仿宋" w:cs="Arial" w:hint="eastAsia"/>
          <w:sz w:val="28"/>
          <w:szCs w:val="28"/>
        </w:rPr>
        <w:t>等进行访谈与交流</w:t>
      </w:r>
      <w:r w:rsidR="00D374EE" w:rsidRPr="00710FB7">
        <w:rPr>
          <w:rFonts w:ascii="仿宋" w:eastAsia="仿宋" w:hAnsi="仿宋" w:cs="Arial" w:hint="eastAsia"/>
          <w:sz w:val="28"/>
          <w:szCs w:val="28"/>
        </w:rPr>
        <w:t>。此次</w:t>
      </w:r>
      <w:r w:rsidRPr="00710FB7">
        <w:rPr>
          <w:rFonts w:ascii="仿宋" w:eastAsia="仿宋" w:hAnsi="仿宋" w:cs="Arial" w:hint="eastAsia"/>
          <w:sz w:val="28"/>
          <w:szCs w:val="28"/>
        </w:rPr>
        <w:t>问卷调研中，课题组</w:t>
      </w:r>
      <w:r w:rsidR="00621999" w:rsidRPr="00710FB7">
        <w:rPr>
          <w:rFonts w:ascii="仿宋" w:eastAsia="仿宋" w:hAnsi="仿宋" w:cs="Arial" w:hint="eastAsia"/>
          <w:sz w:val="28"/>
          <w:szCs w:val="28"/>
        </w:rPr>
        <w:t>会员</w:t>
      </w:r>
      <w:r w:rsidRPr="00710FB7">
        <w:rPr>
          <w:rFonts w:ascii="仿宋" w:eastAsia="仿宋" w:hAnsi="仿宋" w:cs="Arial" w:hint="eastAsia"/>
          <w:sz w:val="28"/>
          <w:szCs w:val="28"/>
        </w:rPr>
        <w:t>通过</w:t>
      </w:r>
      <w:r w:rsidR="00D374EE" w:rsidRPr="00710FB7">
        <w:rPr>
          <w:rFonts w:ascii="仿宋" w:eastAsia="仿宋" w:hAnsi="仿宋" w:cs="Arial" w:hint="eastAsia"/>
          <w:sz w:val="28"/>
          <w:szCs w:val="28"/>
        </w:rPr>
        <w:t>电子邮件、纸质</w:t>
      </w:r>
      <w:r w:rsidRPr="00710FB7">
        <w:rPr>
          <w:rFonts w:ascii="仿宋" w:eastAsia="仿宋" w:hAnsi="仿宋" w:cs="Arial" w:hint="eastAsia"/>
          <w:sz w:val="28"/>
          <w:szCs w:val="28"/>
        </w:rPr>
        <w:t>问卷</w:t>
      </w:r>
      <w:r w:rsidR="00D374EE" w:rsidRPr="00710FB7">
        <w:rPr>
          <w:rFonts w:ascii="仿宋" w:eastAsia="仿宋" w:hAnsi="仿宋" w:cs="Arial" w:hint="eastAsia"/>
          <w:sz w:val="28"/>
          <w:szCs w:val="28"/>
        </w:rPr>
        <w:t>、问卷星等方式</w:t>
      </w:r>
      <w:r w:rsidR="00D374EE" w:rsidRPr="00710FB7">
        <w:rPr>
          <w:rFonts w:ascii="仿宋" w:eastAsia="仿宋" w:hAnsi="仿宋" w:cs="Arial"/>
          <w:sz w:val="28"/>
          <w:szCs w:val="28"/>
        </w:rPr>
        <w:lastRenderedPageBreak/>
        <w:t>发放问卷2</w:t>
      </w:r>
      <w:r w:rsidR="00D374EE" w:rsidRPr="00710FB7">
        <w:rPr>
          <w:rFonts w:ascii="仿宋" w:eastAsia="仿宋" w:hAnsi="仿宋" w:cs="Arial" w:hint="eastAsia"/>
          <w:sz w:val="28"/>
          <w:szCs w:val="28"/>
        </w:rPr>
        <w:t>0</w:t>
      </w:r>
      <w:r w:rsidR="00D374EE" w:rsidRPr="00710FB7">
        <w:rPr>
          <w:rFonts w:ascii="仿宋" w:eastAsia="仿宋" w:hAnsi="仿宋" w:cs="Arial"/>
          <w:sz w:val="28"/>
          <w:szCs w:val="28"/>
        </w:rPr>
        <w:t>0份，收回</w:t>
      </w:r>
      <w:r w:rsidR="00D374EE" w:rsidRPr="00710FB7">
        <w:rPr>
          <w:rFonts w:ascii="仿宋" w:eastAsia="仿宋" w:hAnsi="仿宋" w:cs="Arial" w:hint="eastAsia"/>
          <w:sz w:val="28"/>
          <w:szCs w:val="28"/>
        </w:rPr>
        <w:t>180</w:t>
      </w:r>
      <w:r w:rsidR="00D374EE" w:rsidRPr="00710FB7">
        <w:rPr>
          <w:rFonts w:ascii="仿宋" w:eastAsia="仿宋" w:hAnsi="仿宋" w:cs="Arial"/>
          <w:sz w:val="28"/>
          <w:szCs w:val="28"/>
        </w:rPr>
        <w:t>份，有效问卷为1</w:t>
      </w:r>
      <w:r w:rsidR="00D374EE" w:rsidRPr="00710FB7">
        <w:rPr>
          <w:rFonts w:ascii="仿宋" w:eastAsia="仿宋" w:hAnsi="仿宋" w:cs="Arial" w:hint="eastAsia"/>
          <w:sz w:val="28"/>
          <w:szCs w:val="28"/>
        </w:rPr>
        <w:t>74</w:t>
      </w:r>
      <w:r w:rsidR="00D374EE" w:rsidRPr="00710FB7">
        <w:rPr>
          <w:rFonts w:ascii="仿宋" w:eastAsia="仿宋" w:hAnsi="仿宋" w:cs="Arial"/>
          <w:sz w:val="28"/>
          <w:szCs w:val="28"/>
        </w:rPr>
        <w:t>份，问卷有效率为8</w:t>
      </w:r>
      <w:r w:rsidR="00D374EE" w:rsidRPr="00710FB7">
        <w:rPr>
          <w:rFonts w:ascii="仿宋" w:eastAsia="仿宋" w:hAnsi="仿宋" w:cs="Arial" w:hint="eastAsia"/>
          <w:sz w:val="28"/>
          <w:szCs w:val="28"/>
        </w:rPr>
        <w:t>7</w:t>
      </w:r>
      <w:r w:rsidR="00D374EE" w:rsidRPr="00710FB7">
        <w:rPr>
          <w:rFonts w:ascii="仿宋" w:eastAsia="仿宋" w:hAnsi="仿宋" w:cs="Arial"/>
          <w:sz w:val="28"/>
          <w:szCs w:val="28"/>
        </w:rPr>
        <w:t>%。</w:t>
      </w:r>
      <w:r w:rsidR="00D374EE" w:rsidRPr="00710FB7">
        <w:rPr>
          <w:rFonts w:ascii="仿宋" w:eastAsia="仿宋" w:hAnsi="仿宋" w:cs="Arial" w:hint="eastAsia"/>
          <w:sz w:val="28"/>
          <w:szCs w:val="28"/>
        </w:rPr>
        <w:t xml:space="preserve"> </w:t>
      </w:r>
      <w:r w:rsidR="00D374EE" w:rsidRPr="00710FB7">
        <w:rPr>
          <w:rFonts w:ascii="仿宋" w:eastAsia="仿宋" w:hAnsi="仿宋" w:cs="Arial"/>
          <w:sz w:val="28"/>
          <w:szCs w:val="28"/>
        </w:rPr>
        <w:t>数据处理和制图、制表使</w:t>
      </w:r>
      <w:r w:rsidR="00D374EE" w:rsidRPr="00710FB7">
        <w:rPr>
          <w:rFonts w:ascii="仿宋" w:eastAsia="仿宋" w:hAnsi="仿宋" w:cs="Arial" w:hint="eastAsia"/>
          <w:sz w:val="28"/>
          <w:szCs w:val="28"/>
        </w:rPr>
        <w:t>用</w:t>
      </w:r>
      <w:r w:rsidR="00D374EE" w:rsidRPr="00710FB7">
        <w:rPr>
          <w:rFonts w:ascii="仿宋" w:eastAsia="仿宋" w:hAnsi="仿宋" w:cs="Arial"/>
          <w:sz w:val="28"/>
          <w:szCs w:val="28"/>
        </w:rPr>
        <w:t>EXCEL软件。</w:t>
      </w:r>
    </w:p>
    <w:p w:rsidR="00C71722" w:rsidRPr="00BA6465" w:rsidRDefault="00BA6465" w:rsidP="00BA6465">
      <w:pPr>
        <w:spacing w:line="360" w:lineRule="auto"/>
        <w:rPr>
          <w:rFonts w:ascii="仿宋" w:eastAsia="仿宋" w:hAnsi="仿宋" w:cs="Arial"/>
          <w:b/>
          <w:sz w:val="28"/>
          <w:szCs w:val="28"/>
        </w:rPr>
      </w:pPr>
      <w:r>
        <w:rPr>
          <w:rFonts w:ascii="仿宋" w:eastAsia="仿宋" w:hAnsi="仿宋" w:cs="Arial" w:hint="eastAsia"/>
          <w:b/>
          <w:sz w:val="28"/>
          <w:szCs w:val="28"/>
        </w:rPr>
        <w:t>（</w:t>
      </w:r>
      <w:r>
        <w:rPr>
          <w:rFonts w:ascii="仿宋" w:eastAsia="仿宋" w:hAnsi="仿宋" w:cs="Arial"/>
          <w:b/>
          <w:sz w:val="28"/>
          <w:szCs w:val="28"/>
        </w:rPr>
        <w:t>二</w:t>
      </w:r>
      <w:r>
        <w:rPr>
          <w:rFonts w:ascii="仿宋" w:eastAsia="仿宋" w:hAnsi="仿宋" w:cs="Arial" w:hint="eastAsia"/>
          <w:b/>
          <w:sz w:val="28"/>
          <w:szCs w:val="28"/>
        </w:rPr>
        <w:t>）</w:t>
      </w:r>
      <w:r w:rsidR="00C71722" w:rsidRPr="00BA6465">
        <w:rPr>
          <w:rFonts w:ascii="仿宋" w:eastAsia="仿宋" w:hAnsi="仿宋" w:cs="Arial" w:hint="eastAsia"/>
          <w:b/>
          <w:sz w:val="28"/>
          <w:szCs w:val="28"/>
        </w:rPr>
        <w:t>问卷</w:t>
      </w:r>
      <w:r w:rsidR="00D374EE" w:rsidRPr="00BA6465">
        <w:rPr>
          <w:rFonts w:ascii="仿宋" w:eastAsia="仿宋" w:hAnsi="仿宋" w:cs="Arial" w:hint="eastAsia"/>
          <w:b/>
          <w:sz w:val="28"/>
          <w:szCs w:val="28"/>
        </w:rPr>
        <w:t>调查结果</w:t>
      </w:r>
      <w:r w:rsidR="00C71722" w:rsidRPr="00BA6465">
        <w:rPr>
          <w:rFonts w:ascii="仿宋" w:eastAsia="仿宋" w:hAnsi="仿宋" w:cs="Arial" w:hint="eastAsia"/>
          <w:b/>
          <w:sz w:val="28"/>
          <w:szCs w:val="28"/>
        </w:rPr>
        <w:t>分析</w:t>
      </w:r>
    </w:p>
    <w:p w:rsidR="00D374EE" w:rsidRPr="00710FB7" w:rsidRDefault="00D374EE" w:rsidP="00D374EE">
      <w:pPr>
        <w:widowControl/>
        <w:spacing w:line="360" w:lineRule="auto"/>
        <w:jc w:val="left"/>
        <w:rPr>
          <w:rFonts w:ascii="仿宋" w:eastAsia="仿宋" w:hAnsi="仿宋" w:cs="Arial"/>
          <w:b/>
          <w:sz w:val="28"/>
          <w:szCs w:val="28"/>
        </w:rPr>
      </w:pPr>
      <w:r w:rsidRPr="00710FB7">
        <w:rPr>
          <w:rFonts w:ascii="仿宋" w:eastAsia="仿宋" w:hAnsi="仿宋" w:cs="Arial" w:hint="eastAsia"/>
          <w:b/>
          <w:sz w:val="28"/>
          <w:szCs w:val="28"/>
        </w:rPr>
        <w:t>1.</w:t>
      </w:r>
      <w:r w:rsidR="00C71722" w:rsidRPr="00710FB7">
        <w:rPr>
          <w:rFonts w:ascii="仿宋" w:eastAsia="仿宋" w:hAnsi="仿宋" w:cs="Arial" w:hint="eastAsia"/>
          <w:b/>
          <w:sz w:val="28"/>
          <w:szCs w:val="28"/>
        </w:rPr>
        <w:t>调查对象</w:t>
      </w:r>
      <w:r w:rsidRPr="00710FB7">
        <w:rPr>
          <w:rFonts w:ascii="仿宋" w:eastAsia="仿宋" w:hAnsi="仿宋" w:cs="Arial"/>
          <w:b/>
          <w:sz w:val="28"/>
          <w:szCs w:val="28"/>
        </w:rPr>
        <w:t>基本情况</w:t>
      </w:r>
    </w:p>
    <w:p w:rsidR="00D374EE" w:rsidRDefault="00D374EE" w:rsidP="008E7C1C">
      <w:pPr>
        <w:widowControl/>
        <w:spacing w:line="360" w:lineRule="auto"/>
        <w:ind w:firstLine="480"/>
        <w:jc w:val="left"/>
        <w:rPr>
          <w:rFonts w:ascii="仿宋" w:eastAsia="仿宋" w:hAnsi="仿宋" w:cs="Arial"/>
          <w:sz w:val="28"/>
          <w:szCs w:val="28"/>
        </w:rPr>
      </w:pPr>
      <w:r w:rsidRPr="00710FB7">
        <w:rPr>
          <w:rFonts w:ascii="仿宋" w:eastAsia="仿宋" w:hAnsi="仿宋" w:cs="Arial"/>
          <w:sz w:val="28"/>
          <w:szCs w:val="28"/>
        </w:rPr>
        <w:t>在1</w:t>
      </w:r>
      <w:r w:rsidRPr="00710FB7">
        <w:rPr>
          <w:rFonts w:ascii="仿宋" w:eastAsia="仿宋" w:hAnsi="仿宋" w:cs="Arial" w:hint="eastAsia"/>
          <w:sz w:val="28"/>
          <w:szCs w:val="28"/>
        </w:rPr>
        <w:t>74</w:t>
      </w:r>
      <w:r w:rsidRPr="00710FB7">
        <w:rPr>
          <w:rFonts w:ascii="仿宋" w:eastAsia="仿宋" w:hAnsi="仿宋" w:cs="Arial"/>
          <w:sz w:val="28"/>
          <w:szCs w:val="28"/>
        </w:rPr>
        <w:t>个有效</w:t>
      </w:r>
      <w:r w:rsidRPr="00710FB7">
        <w:rPr>
          <w:rFonts w:ascii="仿宋" w:eastAsia="仿宋" w:hAnsi="仿宋" w:cs="Arial" w:hint="eastAsia"/>
          <w:sz w:val="28"/>
          <w:szCs w:val="28"/>
        </w:rPr>
        <w:t>样本</w:t>
      </w:r>
      <w:r w:rsidRPr="00710FB7">
        <w:rPr>
          <w:rFonts w:ascii="仿宋" w:eastAsia="仿宋" w:hAnsi="仿宋" w:cs="Arial"/>
          <w:sz w:val="28"/>
          <w:szCs w:val="28"/>
        </w:rPr>
        <w:t>中，男性为</w:t>
      </w:r>
      <w:r w:rsidRPr="00710FB7">
        <w:rPr>
          <w:rFonts w:ascii="仿宋" w:eastAsia="仿宋" w:hAnsi="仿宋" w:cs="Arial" w:hint="eastAsia"/>
          <w:sz w:val="28"/>
          <w:szCs w:val="28"/>
        </w:rPr>
        <w:t>84</w:t>
      </w:r>
      <w:r w:rsidRPr="00710FB7">
        <w:rPr>
          <w:rFonts w:ascii="仿宋" w:eastAsia="仿宋" w:hAnsi="仿宋" w:cs="Arial"/>
          <w:sz w:val="28"/>
          <w:szCs w:val="28"/>
        </w:rPr>
        <w:t>个，女性为</w:t>
      </w:r>
      <w:r w:rsidRPr="00710FB7">
        <w:rPr>
          <w:rFonts w:ascii="仿宋" w:eastAsia="仿宋" w:hAnsi="仿宋" w:cs="Arial" w:hint="eastAsia"/>
          <w:sz w:val="28"/>
          <w:szCs w:val="28"/>
        </w:rPr>
        <w:t>90</w:t>
      </w:r>
      <w:r w:rsidRPr="00710FB7">
        <w:rPr>
          <w:rFonts w:ascii="仿宋" w:eastAsia="仿宋" w:hAnsi="仿宋" w:cs="Arial"/>
          <w:sz w:val="28"/>
          <w:szCs w:val="28"/>
        </w:rPr>
        <w:t>个，男女比率约为</w:t>
      </w:r>
      <w:r w:rsidRPr="00710FB7">
        <w:rPr>
          <w:rFonts w:ascii="仿宋" w:eastAsia="仿宋" w:hAnsi="仿宋" w:cs="Arial" w:hint="eastAsia"/>
          <w:sz w:val="28"/>
          <w:szCs w:val="28"/>
        </w:rPr>
        <w:t>1</w:t>
      </w:r>
      <w:r w:rsidRPr="00710FB7">
        <w:rPr>
          <w:rFonts w:ascii="仿宋" w:eastAsia="仿宋" w:hAnsi="仿宋" w:cs="Arial"/>
          <w:sz w:val="28"/>
          <w:szCs w:val="28"/>
        </w:rPr>
        <w:t>：1。被访者职业</w:t>
      </w:r>
      <w:r w:rsidRPr="00710FB7">
        <w:rPr>
          <w:rFonts w:ascii="仿宋" w:eastAsia="仿宋" w:hAnsi="仿宋" w:cs="Arial" w:hint="eastAsia"/>
          <w:sz w:val="28"/>
          <w:szCs w:val="28"/>
        </w:rPr>
        <w:t>包括机关人员（68人，占39.08%），专业教师（56人，占32.18%）和教辅人员（50人，占28.74%）。年龄分布为22～35（47人，占27.01%），35～45（63人，占36.21%），45～55（56人，占32.18%），55岁以上（8人，占4.6%</w:t>
      </w:r>
      <w:r w:rsidR="00AB13DE" w:rsidRPr="00710FB7">
        <w:rPr>
          <w:rFonts w:ascii="仿宋" w:eastAsia="仿宋" w:hAnsi="仿宋" w:cs="Arial" w:hint="eastAsia"/>
          <w:sz w:val="28"/>
          <w:szCs w:val="28"/>
        </w:rPr>
        <w:t>）</w:t>
      </w:r>
      <w:r w:rsidR="008E7C1C" w:rsidRPr="00710FB7">
        <w:rPr>
          <w:rFonts w:ascii="仿宋" w:eastAsia="仿宋" w:hAnsi="仿宋" w:cs="Arial" w:hint="eastAsia"/>
          <w:sz w:val="28"/>
          <w:szCs w:val="28"/>
        </w:rPr>
        <w:t>如图3</w:t>
      </w:r>
      <w:r w:rsidR="00AB13DE" w:rsidRPr="00710FB7">
        <w:rPr>
          <w:rFonts w:ascii="仿宋" w:eastAsia="仿宋" w:hAnsi="仿宋" w:cs="Arial" w:hint="eastAsia"/>
          <w:sz w:val="28"/>
          <w:szCs w:val="28"/>
        </w:rPr>
        <w:t>。</w:t>
      </w:r>
    </w:p>
    <w:p w:rsidR="00F71BE8" w:rsidRDefault="00F71BE8" w:rsidP="008E7C1C">
      <w:pPr>
        <w:widowControl/>
        <w:spacing w:line="360" w:lineRule="auto"/>
        <w:ind w:firstLine="480"/>
        <w:jc w:val="left"/>
        <w:rPr>
          <w:rFonts w:ascii="仿宋" w:eastAsia="仿宋" w:hAnsi="仿宋" w:cs="Arial" w:hint="eastAsia"/>
          <w:sz w:val="28"/>
          <w:szCs w:val="28"/>
        </w:rPr>
      </w:pPr>
      <w:r w:rsidRPr="00710FB7">
        <w:rPr>
          <w:rFonts w:ascii="微软雅黑" w:eastAsia="微软雅黑" w:hAnsi="微软雅黑" w:cs="Arial"/>
          <w:noProof/>
          <w:sz w:val="28"/>
          <w:szCs w:val="28"/>
        </w:rPr>
        <w:drawing>
          <wp:anchor distT="0" distB="0" distL="114300" distR="114300" simplePos="0" relativeHeight="251663360" behindDoc="0" locked="0" layoutInCell="1" allowOverlap="1" wp14:anchorId="25F90C07" wp14:editId="5E4F254F">
            <wp:simplePos x="0" y="0"/>
            <wp:positionH relativeFrom="margin">
              <wp:align>left</wp:align>
            </wp:positionH>
            <wp:positionV relativeFrom="paragraph">
              <wp:posOffset>121788</wp:posOffset>
            </wp:positionV>
            <wp:extent cx="2418059" cy="2148840"/>
            <wp:effectExtent l="0" t="0" r="0" b="0"/>
            <wp:wrapNone/>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anchor>
        </w:drawing>
      </w:r>
      <w:r w:rsidRPr="00710FB7">
        <w:rPr>
          <w:rFonts w:ascii="微软雅黑" w:eastAsia="微软雅黑" w:hAnsi="微软雅黑" w:cs="Arial"/>
          <w:noProof/>
          <w:sz w:val="28"/>
          <w:szCs w:val="28"/>
        </w:rPr>
        <w:drawing>
          <wp:anchor distT="0" distB="0" distL="114300" distR="114300" simplePos="0" relativeHeight="251662336" behindDoc="0" locked="0" layoutInCell="1" allowOverlap="1" wp14:anchorId="3298D5B5" wp14:editId="2C4B3D86">
            <wp:simplePos x="0" y="0"/>
            <wp:positionH relativeFrom="column">
              <wp:posOffset>2694195</wp:posOffset>
            </wp:positionH>
            <wp:positionV relativeFrom="paragraph">
              <wp:posOffset>13335</wp:posOffset>
            </wp:positionV>
            <wp:extent cx="2204566" cy="2258060"/>
            <wp:effectExtent l="0" t="0" r="0" b="0"/>
            <wp:wrapNone/>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anchor>
        </w:drawing>
      </w:r>
    </w:p>
    <w:p w:rsidR="00F71BE8" w:rsidRDefault="00F71BE8" w:rsidP="008E7C1C">
      <w:pPr>
        <w:widowControl/>
        <w:spacing w:line="360" w:lineRule="auto"/>
        <w:ind w:firstLine="480"/>
        <w:jc w:val="left"/>
        <w:rPr>
          <w:rFonts w:ascii="仿宋" w:eastAsia="仿宋" w:hAnsi="仿宋" w:cs="Arial"/>
          <w:sz w:val="28"/>
          <w:szCs w:val="28"/>
        </w:rPr>
      </w:pPr>
    </w:p>
    <w:p w:rsidR="00F71BE8" w:rsidRDefault="00F71BE8" w:rsidP="008E7C1C">
      <w:pPr>
        <w:widowControl/>
        <w:spacing w:line="360" w:lineRule="auto"/>
        <w:ind w:firstLine="480"/>
        <w:jc w:val="left"/>
        <w:rPr>
          <w:rFonts w:ascii="仿宋" w:eastAsia="仿宋" w:hAnsi="仿宋" w:cs="Arial"/>
          <w:sz w:val="28"/>
          <w:szCs w:val="28"/>
        </w:rPr>
      </w:pPr>
    </w:p>
    <w:p w:rsidR="00F71BE8" w:rsidRDefault="00F71BE8" w:rsidP="008E7C1C">
      <w:pPr>
        <w:widowControl/>
        <w:spacing w:line="360" w:lineRule="auto"/>
        <w:ind w:firstLine="480"/>
        <w:jc w:val="left"/>
        <w:rPr>
          <w:rFonts w:ascii="仿宋" w:eastAsia="仿宋" w:hAnsi="仿宋" w:cs="Arial"/>
          <w:sz w:val="28"/>
          <w:szCs w:val="28"/>
        </w:rPr>
      </w:pPr>
    </w:p>
    <w:p w:rsidR="00F71BE8" w:rsidRDefault="00F71BE8" w:rsidP="008E7C1C">
      <w:pPr>
        <w:widowControl/>
        <w:spacing w:line="360" w:lineRule="auto"/>
        <w:ind w:firstLine="480"/>
        <w:jc w:val="left"/>
        <w:rPr>
          <w:rFonts w:ascii="仿宋" w:eastAsia="仿宋" w:hAnsi="仿宋" w:cs="Arial"/>
          <w:sz w:val="28"/>
          <w:szCs w:val="28"/>
        </w:rPr>
      </w:pPr>
    </w:p>
    <w:p w:rsidR="00F71BE8" w:rsidRPr="00710FB7" w:rsidRDefault="00F71BE8" w:rsidP="008E7C1C">
      <w:pPr>
        <w:widowControl/>
        <w:spacing w:line="360" w:lineRule="auto"/>
        <w:ind w:firstLine="480"/>
        <w:jc w:val="left"/>
        <w:rPr>
          <w:rFonts w:ascii="仿宋" w:eastAsia="仿宋" w:hAnsi="仿宋" w:cs="Arial" w:hint="eastAsia"/>
          <w:sz w:val="28"/>
          <w:szCs w:val="28"/>
        </w:rPr>
      </w:pPr>
    </w:p>
    <w:p w:rsidR="008E7C1C" w:rsidRPr="00710FB7" w:rsidRDefault="00D374EE" w:rsidP="008E7C1C">
      <w:pPr>
        <w:widowControl/>
        <w:spacing w:line="360" w:lineRule="auto"/>
        <w:ind w:firstLine="420"/>
        <w:jc w:val="left"/>
        <w:rPr>
          <w:rFonts w:ascii="仿宋" w:eastAsia="仿宋" w:hAnsi="仿宋" w:cs="Arial"/>
          <w:sz w:val="28"/>
          <w:szCs w:val="28"/>
        </w:rPr>
      </w:pPr>
      <w:r w:rsidRPr="00710FB7">
        <w:rPr>
          <w:rFonts w:ascii="微软雅黑" w:eastAsia="微软雅黑" w:hAnsi="微软雅黑" w:cs="Arial" w:hint="eastAsia"/>
          <w:sz w:val="28"/>
          <w:szCs w:val="28"/>
        </w:rPr>
        <w:t xml:space="preserve">  </w:t>
      </w:r>
      <w:r w:rsidR="008E7C1C" w:rsidRPr="00710FB7">
        <w:rPr>
          <w:rFonts w:ascii="微软雅黑" w:eastAsia="微软雅黑" w:hAnsi="微软雅黑" w:cs="Arial" w:hint="eastAsia"/>
          <w:sz w:val="28"/>
          <w:szCs w:val="28"/>
        </w:rPr>
        <w:t xml:space="preserve">   </w:t>
      </w:r>
      <w:r w:rsidRPr="00710FB7">
        <w:rPr>
          <w:rFonts w:ascii="仿宋" w:eastAsia="仿宋" w:hAnsi="仿宋" w:cs="Arial" w:hint="eastAsia"/>
          <w:sz w:val="28"/>
          <w:szCs w:val="28"/>
        </w:rPr>
        <w:t>图</w:t>
      </w:r>
      <w:r w:rsidR="008E7C1C" w:rsidRPr="00710FB7">
        <w:rPr>
          <w:rFonts w:ascii="仿宋" w:eastAsia="仿宋" w:hAnsi="仿宋" w:cs="Arial" w:hint="eastAsia"/>
          <w:sz w:val="28"/>
          <w:szCs w:val="28"/>
        </w:rPr>
        <w:t>3</w:t>
      </w:r>
      <w:r w:rsidRPr="00710FB7">
        <w:rPr>
          <w:rFonts w:ascii="仿宋" w:eastAsia="仿宋" w:hAnsi="仿宋" w:cs="Arial" w:hint="eastAsia"/>
          <w:sz w:val="28"/>
          <w:szCs w:val="28"/>
        </w:rPr>
        <w:t xml:space="preserve">  </w:t>
      </w:r>
      <w:r w:rsidR="008E7C1C" w:rsidRPr="00710FB7">
        <w:rPr>
          <w:rFonts w:ascii="仿宋" w:eastAsia="仿宋" w:hAnsi="仿宋" w:cs="Arial" w:hint="eastAsia"/>
          <w:sz w:val="28"/>
          <w:szCs w:val="28"/>
        </w:rPr>
        <w:t>工会</w:t>
      </w:r>
      <w:r w:rsidR="00621999" w:rsidRPr="00710FB7">
        <w:rPr>
          <w:rFonts w:ascii="仿宋" w:eastAsia="仿宋" w:hAnsi="仿宋" w:cs="Arial" w:hint="eastAsia"/>
          <w:sz w:val="28"/>
          <w:szCs w:val="28"/>
        </w:rPr>
        <w:t>会员</w:t>
      </w:r>
      <w:r w:rsidR="008E7C1C" w:rsidRPr="00710FB7">
        <w:rPr>
          <w:rFonts w:ascii="仿宋" w:eastAsia="仿宋" w:hAnsi="仿宋" w:cs="Arial" w:hint="eastAsia"/>
          <w:sz w:val="28"/>
          <w:szCs w:val="28"/>
        </w:rPr>
        <w:t>的基本信息（职业和年龄结构）</w:t>
      </w:r>
    </w:p>
    <w:p w:rsidR="00F71BE8" w:rsidRDefault="00F71BE8" w:rsidP="00D374EE">
      <w:pPr>
        <w:spacing w:line="360" w:lineRule="auto"/>
        <w:rPr>
          <w:rFonts w:ascii="仿宋" w:eastAsia="仿宋" w:hAnsi="仿宋" w:cs="Arial"/>
          <w:b/>
          <w:sz w:val="28"/>
          <w:szCs w:val="28"/>
        </w:rPr>
      </w:pPr>
    </w:p>
    <w:p w:rsidR="00D374EE" w:rsidRPr="00710FB7" w:rsidRDefault="00D374EE" w:rsidP="00D374EE">
      <w:pPr>
        <w:spacing w:line="360" w:lineRule="auto"/>
        <w:rPr>
          <w:rFonts w:ascii="仿宋" w:eastAsia="仿宋" w:hAnsi="仿宋"/>
          <w:b/>
          <w:kern w:val="0"/>
          <w:sz w:val="28"/>
          <w:szCs w:val="28"/>
        </w:rPr>
      </w:pPr>
      <w:r w:rsidRPr="00710FB7">
        <w:rPr>
          <w:rFonts w:ascii="仿宋" w:eastAsia="仿宋" w:hAnsi="仿宋" w:cs="Arial" w:hint="eastAsia"/>
          <w:b/>
          <w:sz w:val="28"/>
          <w:szCs w:val="28"/>
        </w:rPr>
        <w:t>2</w:t>
      </w:r>
      <w:r w:rsidR="00BA6465">
        <w:rPr>
          <w:rFonts w:ascii="仿宋" w:eastAsia="仿宋" w:hAnsi="仿宋" w:cs="Arial" w:hint="eastAsia"/>
          <w:b/>
          <w:sz w:val="28"/>
          <w:szCs w:val="28"/>
        </w:rPr>
        <w:t>.</w:t>
      </w:r>
      <w:r w:rsidR="00151F08" w:rsidRPr="00710FB7">
        <w:rPr>
          <w:rFonts w:ascii="仿宋" w:eastAsia="仿宋" w:hAnsi="仿宋" w:cs="Arial" w:hint="eastAsia"/>
          <w:b/>
          <w:sz w:val="28"/>
          <w:szCs w:val="28"/>
        </w:rPr>
        <w:t>高校工会运用新媒体开展宣传工作现状及可行性研究</w:t>
      </w:r>
    </w:p>
    <w:p w:rsidR="00D374EE" w:rsidRDefault="00621999" w:rsidP="005D47C3">
      <w:pPr>
        <w:widowControl/>
        <w:spacing w:line="360" w:lineRule="auto"/>
        <w:ind w:firstLine="480"/>
        <w:jc w:val="left"/>
        <w:rPr>
          <w:rFonts w:ascii="仿宋" w:eastAsia="仿宋" w:hAnsi="仿宋" w:cs="Arial"/>
          <w:sz w:val="28"/>
          <w:szCs w:val="28"/>
        </w:rPr>
      </w:pPr>
      <w:r w:rsidRPr="00710FB7">
        <w:rPr>
          <w:rFonts w:ascii="仿宋" w:eastAsia="仿宋" w:hAnsi="仿宋" w:cs="Arial" w:hint="eastAsia"/>
          <w:sz w:val="28"/>
          <w:szCs w:val="28"/>
        </w:rPr>
        <w:t>调查结果显示，</w:t>
      </w:r>
      <w:r w:rsidR="00D374EE" w:rsidRPr="00710FB7">
        <w:rPr>
          <w:rFonts w:ascii="仿宋" w:eastAsia="仿宋" w:hAnsi="仿宋" w:cs="Arial" w:hint="eastAsia"/>
          <w:sz w:val="28"/>
          <w:szCs w:val="28"/>
        </w:rPr>
        <w:t>多数工会</w:t>
      </w:r>
      <w:r w:rsidRPr="00710FB7">
        <w:rPr>
          <w:rFonts w:ascii="仿宋" w:eastAsia="仿宋" w:hAnsi="仿宋" w:cs="Arial" w:hint="eastAsia"/>
          <w:sz w:val="28"/>
          <w:szCs w:val="28"/>
        </w:rPr>
        <w:t>会员都有参与工会组织活动</w:t>
      </w:r>
      <w:r w:rsidR="00D374EE" w:rsidRPr="00710FB7">
        <w:rPr>
          <w:rFonts w:ascii="仿宋" w:eastAsia="仿宋" w:hAnsi="仿宋" w:cs="Arial" w:hint="eastAsia"/>
          <w:sz w:val="28"/>
          <w:szCs w:val="28"/>
        </w:rPr>
        <w:t>的意愿和诉求</w:t>
      </w:r>
      <w:r w:rsidRPr="00710FB7">
        <w:rPr>
          <w:rFonts w:ascii="仿宋" w:eastAsia="仿宋" w:hAnsi="仿宋" w:cs="Arial" w:hint="eastAsia"/>
          <w:sz w:val="28"/>
          <w:szCs w:val="28"/>
        </w:rPr>
        <w:t>（如图</w:t>
      </w:r>
      <w:r w:rsidR="005D47C3" w:rsidRPr="00710FB7">
        <w:rPr>
          <w:rFonts w:ascii="仿宋" w:eastAsia="仿宋" w:hAnsi="仿宋" w:cs="Arial" w:hint="eastAsia"/>
          <w:sz w:val="28"/>
          <w:szCs w:val="28"/>
        </w:rPr>
        <w:t>4</w:t>
      </w:r>
      <w:r w:rsidRPr="00710FB7">
        <w:rPr>
          <w:rFonts w:ascii="仿宋" w:eastAsia="仿宋" w:hAnsi="仿宋" w:cs="Arial" w:hint="eastAsia"/>
          <w:sz w:val="28"/>
          <w:szCs w:val="28"/>
        </w:rPr>
        <w:t>）。</w:t>
      </w:r>
      <w:r w:rsidR="00D374EE" w:rsidRPr="00710FB7">
        <w:rPr>
          <w:rFonts w:ascii="仿宋" w:eastAsia="仿宋" w:hAnsi="仿宋" w:cs="Arial" w:hint="eastAsia"/>
          <w:sz w:val="28"/>
          <w:szCs w:val="28"/>
        </w:rPr>
        <w:t>原因</w:t>
      </w:r>
      <w:r w:rsidRPr="00710FB7">
        <w:rPr>
          <w:rFonts w:ascii="仿宋" w:eastAsia="仿宋" w:hAnsi="仿宋" w:cs="Arial" w:hint="eastAsia"/>
          <w:sz w:val="28"/>
          <w:szCs w:val="28"/>
        </w:rPr>
        <w:t>汇总如下</w:t>
      </w:r>
      <w:r w:rsidR="00D374EE" w:rsidRPr="00710FB7">
        <w:rPr>
          <w:rFonts w:ascii="仿宋" w:eastAsia="仿宋" w:hAnsi="仿宋" w:cs="Arial" w:hint="eastAsia"/>
          <w:sz w:val="28"/>
          <w:szCs w:val="28"/>
        </w:rPr>
        <w:t>：</w:t>
      </w:r>
      <w:r w:rsidRPr="00710FB7">
        <w:rPr>
          <w:rFonts w:ascii="仿宋" w:eastAsia="仿宋" w:hAnsi="仿宋" w:cs="Arial" w:hint="eastAsia"/>
          <w:sz w:val="28"/>
          <w:szCs w:val="28"/>
        </w:rPr>
        <w:t>1</w:t>
      </w:r>
      <w:r w:rsidR="00D374EE" w:rsidRPr="00710FB7">
        <w:rPr>
          <w:rFonts w:ascii="仿宋" w:eastAsia="仿宋" w:hAnsi="仿宋" w:cs="Arial" w:hint="eastAsia"/>
          <w:sz w:val="28"/>
          <w:szCs w:val="28"/>
        </w:rPr>
        <w:t>工会活动</w:t>
      </w:r>
      <w:r w:rsidRPr="00710FB7">
        <w:rPr>
          <w:rFonts w:ascii="仿宋" w:eastAsia="仿宋" w:hAnsi="仿宋" w:cs="Arial" w:hint="eastAsia"/>
          <w:sz w:val="28"/>
          <w:szCs w:val="28"/>
        </w:rPr>
        <w:t>具有趣味性</w:t>
      </w:r>
      <w:r w:rsidR="00D374EE" w:rsidRPr="00710FB7">
        <w:rPr>
          <w:rFonts w:ascii="仿宋" w:eastAsia="仿宋" w:hAnsi="仿宋" w:cs="Arial" w:hint="eastAsia"/>
          <w:sz w:val="28"/>
          <w:szCs w:val="28"/>
        </w:rPr>
        <w:t>，</w:t>
      </w:r>
      <w:r w:rsidRPr="00710FB7">
        <w:rPr>
          <w:rFonts w:ascii="仿宋" w:eastAsia="仿宋" w:hAnsi="仿宋" w:cs="Arial" w:hint="eastAsia"/>
          <w:sz w:val="28"/>
          <w:szCs w:val="28"/>
        </w:rPr>
        <w:t>2</w:t>
      </w:r>
      <w:r w:rsidR="00D374EE" w:rsidRPr="00710FB7">
        <w:rPr>
          <w:rFonts w:ascii="仿宋" w:eastAsia="仿宋" w:hAnsi="仿宋" w:cs="Arial" w:hint="eastAsia"/>
          <w:sz w:val="28"/>
          <w:szCs w:val="28"/>
        </w:rPr>
        <w:t>贴近</w:t>
      </w:r>
      <w:r w:rsidR="00EA4AEA">
        <w:rPr>
          <w:rFonts w:ascii="仿宋" w:eastAsia="仿宋" w:hAnsi="仿宋" w:cs="Arial" w:hint="eastAsia"/>
          <w:sz w:val="28"/>
          <w:szCs w:val="28"/>
        </w:rPr>
        <w:t>师生员工</w:t>
      </w:r>
      <w:r w:rsidR="00D374EE" w:rsidRPr="00710FB7">
        <w:rPr>
          <w:rFonts w:ascii="仿宋" w:eastAsia="仿宋" w:hAnsi="仿宋" w:cs="Arial" w:hint="eastAsia"/>
          <w:sz w:val="28"/>
          <w:szCs w:val="28"/>
        </w:rPr>
        <w:t>生活，</w:t>
      </w:r>
      <w:r w:rsidRPr="00710FB7">
        <w:rPr>
          <w:rFonts w:ascii="仿宋" w:eastAsia="仿宋" w:hAnsi="仿宋" w:cs="Arial" w:hint="eastAsia"/>
          <w:sz w:val="28"/>
          <w:szCs w:val="28"/>
        </w:rPr>
        <w:t>3</w:t>
      </w:r>
      <w:r w:rsidR="00D374EE" w:rsidRPr="00710FB7">
        <w:rPr>
          <w:rFonts w:ascii="仿宋" w:eastAsia="仿宋" w:hAnsi="仿宋" w:cs="Arial" w:hint="eastAsia"/>
          <w:sz w:val="28"/>
          <w:szCs w:val="28"/>
        </w:rPr>
        <w:t>专业性不强</w:t>
      </w:r>
      <w:r w:rsidRPr="00710FB7">
        <w:rPr>
          <w:rFonts w:ascii="仿宋" w:eastAsia="仿宋" w:hAnsi="仿宋" w:cs="Arial" w:hint="eastAsia"/>
          <w:sz w:val="28"/>
          <w:szCs w:val="28"/>
        </w:rPr>
        <w:t>、</w:t>
      </w:r>
      <w:r w:rsidR="00D374EE" w:rsidRPr="00710FB7">
        <w:rPr>
          <w:rFonts w:ascii="仿宋" w:eastAsia="仿宋" w:hAnsi="仿宋" w:cs="Arial" w:hint="eastAsia"/>
          <w:sz w:val="28"/>
          <w:szCs w:val="28"/>
        </w:rPr>
        <w:t>门槛低，</w:t>
      </w:r>
      <w:r w:rsidRPr="00710FB7">
        <w:rPr>
          <w:rFonts w:ascii="仿宋" w:eastAsia="仿宋" w:hAnsi="仿宋" w:cs="Arial" w:hint="eastAsia"/>
          <w:sz w:val="28"/>
          <w:szCs w:val="28"/>
        </w:rPr>
        <w:t>4</w:t>
      </w:r>
      <w:r w:rsidR="00D374EE" w:rsidRPr="00710FB7">
        <w:rPr>
          <w:rFonts w:ascii="仿宋" w:eastAsia="仿宋" w:hAnsi="仿宋" w:cs="Arial" w:hint="eastAsia"/>
          <w:sz w:val="28"/>
          <w:szCs w:val="28"/>
        </w:rPr>
        <w:t>适合</w:t>
      </w:r>
      <w:r w:rsidRPr="00710FB7">
        <w:rPr>
          <w:rFonts w:ascii="仿宋" w:eastAsia="仿宋" w:hAnsi="仿宋" w:cs="Arial" w:hint="eastAsia"/>
          <w:sz w:val="28"/>
          <w:szCs w:val="28"/>
        </w:rPr>
        <w:t>全员</w:t>
      </w:r>
      <w:r w:rsidR="00D374EE" w:rsidRPr="00710FB7">
        <w:rPr>
          <w:rFonts w:ascii="仿宋" w:eastAsia="仿宋" w:hAnsi="仿宋" w:cs="Arial" w:hint="eastAsia"/>
          <w:sz w:val="28"/>
          <w:szCs w:val="28"/>
        </w:rPr>
        <w:t>参与，</w:t>
      </w:r>
      <w:r w:rsidRPr="00710FB7">
        <w:rPr>
          <w:rFonts w:ascii="仿宋" w:eastAsia="仿宋" w:hAnsi="仿宋" w:cs="Arial" w:hint="eastAsia"/>
          <w:sz w:val="28"/>
          <w:szCs w:val="28"/>
        </w:rPr>
        <w:t>5增加</w:t>
      </w:r>
      <w:r w:rsidR="00EA4AEA">
        <w:rPr>
          <w:rFonts w:ascii="仿宋" w:eastAsia="仿宋" w:hAnsi="仿宋" w:cs="Arial" w:hint="eastAsia"/>
          <w:sz w:val="28"/>
          <w:szCs w:val="28"/>
        </w:rPr>
        <w:t>师生</w:t>
      </w:r>
      <w:r w:rsidR="00EA4AEA">
        <w:rPr>
          <w:rFonts w:ascii="仿宋" w:eastAsia="仿宋" w:hAnsi="仿宋" w:cs="Arial" w:hint="eastAsia"/>
          <w:sz w:val="28"/>
          <w:szCs w:val="28"/>
        </w:rPr>
        <w:lastRenderedPageBreak/>
        <w:t>员工</w:t>
      </w:r>
      <w:r w:rsidRPr="00710FB7">
        <w:rPr>
          <w:rFonts w:ascii="仿宋" w:eastAsia="仿宋" w:hAnsi="仿宋" w:cs="Arial" w:hint="eastAsia"/>
          <w:sz w:val="28"/>
          <w:szCs w:val="28"/>
        </w:rPr>
        <w:t>的</w:t>
      </w:r>
      <w:r w:rsidR="00D374EE" w:rsidRPr="00710FB7">
        <w:rPr>
          <w:rFonts w:ascii="仿宋" w:eastAsia="仿宋" w:hAnsi="仿宋" w:cs="Arial" w:hint="eastAsia"/>
          <w:sz w:val="28"/>
          <w:szCs w:val="28"/>
        </w:rPr>
        <w:t>交流和了解，</w:t>
      </w:r>
      <w:r w:rsidRPr="00710FB7">
        <w:rPr>
          <w:rFonts w:ascii="仿宋" w:eastAsia="仿宋" w:hAnsi="仿宋" w:cs="Arial" w:hint="eastAsia"/>
          <w:sz w:val="28"/>
          <w:szCs w:val="28"/>
        </w:rPr>
        <w:t>6</w:t>
      </w:r>
      <w:r w:rsidR="00D374EE" w:rsidRPr="00710FB7">
        <w:rPr>
          <w:rFonts w:ascii="仿宋" w:eastAsia="仿宋" w:hAnsi="仿宋" w:cs="Arial" w:hint="eastAsia"/>
          <w:sz w:val="28"/>
          <w:szCs w:val="28"/>
        </w:rPr>
        <w:t>可以拓展人脉，</w:t>
      </w:r>
      <w:r w:rsidRPr="00710FB7">
        <w:rPr>
          <w:rFonts w:ascii="仿宋" w:eastAsia="仿宋" w:hAnsi="仿宋" w:cs="Arial" w:hint="eastAsia"/>
          <w:sz w:val="28"/>
          <w:szCs w:val="28"/>
        </w:rPr>
        <w:t>7</w:t>
      </w:r>
      <w:r w:rsidR="00D374EE" w:rsidRPr="00710FB7">
        <w:rPr>
          <w:rFonts w:ascii="仿宋" w:eastAsia="仿宋" w:hAnsi="仿宋" w:cs="Arial" w:hint="eastAsia"/>
          <w:sz w:val="28"/>
          <w:szCs w:val="28"/>
        </w:rPr>
        <w:t>丰富自己的生活，</w:t>
      </w:r>
      <w:r w:rsidRPr="00710FB7">
        <w:rPr>
          <w:rFonts w:ascii="仿宋" w:eastAsia="仿宋" w:hAnsi="仿宋" w:cs="Arial" w:hint="eastAsia"/>
          <w:sz w:val="28"/>
          <w:szCs w:val="28"/>
        </w:rPr>
        <w:t>8</w:t>
      </w:r>
      <w:r w:rsidR="00D374EE" w:rsidRPr="00710FB7">
        <w:rPr>
          <w:rFonts w:ascii="仿宋" w:eastAsia="仿宋" w:hAnsi="仿宋" w:cs="Arial" w:hint="eastAsia"/>
          <w:sz w:val="28"/>
          <w:szCs w:val="28"/>
        </w:rPr>
        <w:t>培养兴趣爱好和技能</w:t>
      </w:r>
      <w:r w:rsidRPr="00710FB7">
        <w:rPr>
          <w:rFonts w:ascii="仿宋" w:eastAsia="仿宋" w:hAnsi="仿宋" w:cs="Arial" w:hint="eastAsia"/>
          <w:sz w:val="28"/>
          <w:szCs w:val="28"/>
        </w:rPr>
        <w:t>等</w:t>
      </w:r>
      <w:r w:rsidR="00D374EE" w:rsidRPr="00710FB7">
        <w:rPr>
          <w:rFonts w:ascii="仿宋" w:eastAsia="仿宋" w:hAnsi="仿宋" w:cs="Arial" w:hint="eastAsia"/>
          <w:sz w:val="28"/>
          <w:szCs w:val="28"/>
        </w:rPr>
        <w:t>。</w:t>
      </w:r>
    </w:p>
    <w:p w:rsidR="00F71BE8" w:rsidRPr="00710FB7" w:rsidRDefault="00F71BE8" w:rsidP="005D47C3">
      <w:pPr>
        <w:widowControl/>
        <w:spacing w:line="360" w:lineRule="auto"/>
        <w:ind w:firstLine="480"/>
        <w:jc w:val="left"/>
        <w:rPr>
          <w:rFonts w:ascii="仿宋" w:eastAsia="仿宋" w:hAnsi="仿宋" w:cs="Arial" w:hint="eastAsia"/>
          <w:sz w:val="28"/>
          <w:szCs w:val="28"/>
        </w:rPr>
      </w:pPr>
      <w:r w:rsidRPr="00710FB7">
        <w:rPr>
          <w:noProof/>
          <w:sz w:val="28"/>
          <w:szCs w:val="28"/>
        </w:rPr>
        <mc:AlternateContent>
          <mc:Choice Requires="wps">
            <w:drawing>
              <wp:anchor distT="0" distB="0" distL="114300" distR="114300" simplePos="0" relativeHeight="251660288" behindDoc="0" locked="0" layoutInCell="1" allowOverlap="1" wp14:anchorId="7CB48F3C" wp14:editId="35E7E3D0">
                <wp:simplePos x="0" y="0"/>
                <wp:positionH relativeFrom="column">
                  <wp:posOffset>988476</wp:posOffset>
                </wp:positionH>
                <wp:positionV relativeFrom="paragraph">
                  <wp:posOffset>120781</wp:posOffset>
                </wp:positionV>
                <wp:extent cx="621102" cy="256540"/>
                <wp:effectExtent l="0" t="0" r="26670" b="10160"/>
                <wp:wrapNone/>
                <wp:docPr id="6" name="文本框 6"/>
                <wp:cNvGraphicFramePr/>
                <a:graphic xmlns:a="http://schemas.openxmlformats.org/drawingml/2006/main">
                  <a:graphicData uri="http://schemas.microsoft.com/office/word/2010/wordprocessingShape">
                    <wps:wsp>
                      <wps:cNvSpPr txBox="1"/>
                      <wps:spPr>
                        <a:xfrm>
                          <a:off x="0" y="0"/>
                          <a:ext cx="621102" cy="25654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B0EBE" w:rsidRPr="00126AE1" w:rsidRDefault="00517E5E">
                            <w:pPr>
                              <w:rPr>
                                <w:rFonts w:ascii="仿宋" w:eastAsia="仿宋" w:hAnsi="仿宋"/>
                                <w:szCs w:val="21"/>
                              </w:rPr>
                            </w:pPr>
                            <w:r w:rsidRPr="00126AE1">
                              <w:rPr>
                                <w:rFonts w:ascii="仿宋" w:eastAsia="仿宋" w:hAnsi="仿宋" w:hint="eastAsia"/>
                                <w:szCs w:val="21"/>
                              </w:rPr>
                              <w:t>（</w:t>
                            </w:r>
                            <w:r w:rsidR="00126AE1">
                              <w:rPr>
                                <w:rFonts w:ascii="仿宋" w:eastAsia="仿宋" w:hAnsi="仿宋" w:hint="eastAsia"/>
                                <w:szCs w:val="21"/>
                              </w:rPr>
                              <w:t>人</w:t>
                            </w:r>
                            <w:r w:rsidRPr="00126AE1">
                              <w:rPr>
                                <w:rFonts w:ascii="仿宋" w:eastAsia="仿宋" w:hAnsi="仿宋" w:hint="eastAsia"/>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B48F3C" id="_x0000_t202" coordsize="21600,21600" o:spt="202" path="m,l,21600r21600,l21600,xe">
                <v:stroke joinstyle="miter"/>
                <v:path gradientshapeok="t" o:connecttype="rect"/>
              </v:shapetype>
              <v:shape id="文本框 6" o:spid="_x0000_s1026" type="#_x0000_t202" style="position:absolute;left:0;text-align:left;margin-left:77.85pt;margin-top:9.5pt;width:48.9pt;height:2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" fillcolor="white [3201]" strokecolor="white [3212]" strokeweight=".5pt">
                <v:textbox>
                  <w:txbxContent>
                    <w:p w:rsidR="00AB0EBE" w:rsidRPr="00126AE1" w:rsidRDefault="00517E5E">
                      <w:pPr>
                        <w:rPr>
                          <w:rFonts w:ascii="仿宋" w:eastAsia="仿宋" w:hAnsi="仿宋"/>
                          <w:szCs w:val="21"/>
                        </w:rPr>
                      </w:pPr>
                      <w:r w:rsidRPr="00126AE1">
                        <w:rPr>
                          <w:rFonts w:ascii="仿宋" w:eastAsia="仿宋" w:hAnsi="仿宋" w:hint="eastAsia"/>
                          <w:szCs w:val="21"/>
                        </w:rPr>
                        <w:t>（</w:t>
                      </w:r>
                      <w:r w:rsidR="00126AE1">
                        <w:rPr>
                          <w:rFonts w:ascii="仿宋" w:eastAsia="仿宋" w:hAnsi="仿宋" w:hint="eastAsia"/>
                          <w:szCs w:val="21"/>
                        </w:rPr>
                        <w:t>人</w:t>
                      </w:r>
                      <w:r w:rsidRPr="00126AE1">
                        <w:rPr>
                          <w:rFonts w:ascii="仿宋" w:eastAsia="仿宋" w:hAnsi="仿宋" w:hint="eastAsia"/>
                          <w:szCs w:val="21"/>
                        </w:rPr>
                        <w:t>）</w:t>
                      </w:r>
                    </w:p>
                  </w:txbxContent>
                </v:textbox>
              </v:shape>
            </w:pict>
          </mc:Fallback>
        </mc:AlternateContent>
      </w:r>
    </w:p>
    <w:p w:rsidR="00D374EE" w:rsidRPr="00710FB7" w:rsidRDefault="00D374EE" w:rsidP="008E7C1C">
      <w:pPr>
        <w:spacing w:line="360" w:lineRule="auto"/>
        <w:ind w:firstLineChars="500" w:firstLine="1400"/>
        <w:jc w:val="center"/>
        <w:rPr>
          <w:rFonts w:ascii="宋体" w:hAnsi="宋体"/>
          <w:color w:val="C0504D" w:themeColor="accent2"/>
          <w:kern w:val="0"/>
          <w:sz w:val="28"/>
          <w:szCs w:val="28"/>
        </w:rPr>
      </w:pPr>
      <w:r w:rsidRPr="00710FB7">
        <w:rPr>
          <w:noProof/>
          <w:sz w:val="28"/>
          <w:szCs w:val="28"/>
        </w:rPr>
        <w:drawing>
          <wp:inline distT="0" distB="0" distL="0" distR="0" wp14:anchorId="70432EBE" wp14:editId="5C6521A7">
            <wp:extent cx="3598223" cy="2125683"/>
            <wp:effectExtent l="0" t="0" r="0" b="0"/>
            <wp:docPr id="5" name="图表 5" title="对工会宣传工作的关注度"/>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374EE" w:rsidRPr="00710FB7" w:rsidRDefault="00D374EE" w:rsidP="008E7C1C">
      <w:pPr>
        <w:spacing w:line="360" w:lineRule="auto"/>
        <w:ind w:firstLineChars="500" w:firstLine="1400"/>
        <w:jc w:val="center"/>
        <w:rPr>
          <w:rFonts w:ascii="仿宋" w:eastAsia="仿宋" w:hAnsi="仿宋"/>
          <w:color w:val="C0504D" w:themeColor="accent2"/>
          <w:kern w:val="0"/>
          <w:sz w:val="28"/>
          <w:szCs w:val="28"/>
        </w:rPr>
      </w:pPr>
      <w:r w:rsidRPr="00710FB7">
        <w:rPr>
          <w:rFonts w:ascii="仿宋" w:eastAsia="仿宋" w:hAnsi="仿宋" w:hint="eastAsia"/>
          <w:sz w:val="28"/>
          <w:szCs w:val="28"/>
        </w:rPr>
        <w:t>图</w:t>
      </w:r>
      <w:r w:rsidR="008E7C1C" w:rsidRPr="00710FB7">
        <w:rPr>
          <w:rFonts w:ascii="仿宋" w:eastAsia="仿宋" w:hAnsi="仿宋" w:hint="eastAsia"/>
          <w:sz w:val="28"/>
          <w:szCs w:val="28"/>
        </w:rPr>
        <w:t>4</w:t>
      </w:r>
      <w:r w:rsidRPr="00710FB7">
        <w:rPr>
          <w:rFonts w:ascii="仿宋" w:eastAsia="仿宋" w:hAnsi="仿宋" w:hint="eastAsia"/>
          <w:sz w:val="28"/>
          <w:szCs w:val="28"/>
        </w:rPr>
        <w:t xml:space="preserve">  </w:t>
      </w:r>
      <w:r w:rsidR="00EA4AEA">
        <w:rPr>
          <w:rFonts w:ascii="仿宋" w:eastAsia="仿宋" w:hAnsi="仿宋" w:hint="eastAsia"/>
          <w:sz w:val="28"/>
          <w:szCs w:val="28"/>
        </w:rPr>
        <w:t>师生员工</w:t>
      </w:r>
      <w:r w:rsidRPr="00710FB7">
        <w:rPr>
          <w:rFonts w:ascii="仿宋" w:eastAsia="仿宋" w:hAnsi="仿宋" w:hint="eastAsia"/>
          <w:sz w:val="28"/>
          <w:szCs w:val="28"/>
        </w:rPr>
        <w:t>对工会宣传活动的关注程度</w:t>
      </w:r>
    </w:p>
    <w:p w:rsidR="00582419" w:rsidRPr="00710FB7" w:rsidRDefault="00A44EB3" w:rsidP="00D374EE">
      <w:pPr>
        <w:spacing w:line="360" w:lineRule="auto"/>
        <w:ind w:firstLine="480"/>
        <w:rPr>
          <w:rFonts w:ascii="仿宋" w:eastAsia="仿宋" w:hAnsi="仿宋"/>
          <w:color w:val="FF0000"/>
          <w:kern w:val="0"/>
          <w:sz w:val="28"/>
          <w:szCs w:val="28"/>
        </w:rPr>
      </w:pPr>
      <w:r w:rsidRPr="00710FB7">
        <w:rPr>
          <w:rFonts w:ascii="仿宋" w:eastAsia="仿宋" w:hAnsi="仿宋" w:cs="Arial" w:hint="eastAsia"/>
          <w:sz w:val="28"/>
          <w:szCs w:val="28"/>
        </w:rPr>
        <w:t>通过访谈</w:t>
      </w:r>
      <w:r w:rsidR="005D47C3" w:rsidRPr="00710FB7">
        <w:rPr>
          <w:rFonts w:ascii="仿宋" w:eastAsia="仿宋" w:hAnsi="仿宋" w:cs="Arial" w:hint="eastAsia"/>
          <w:sz w:val="28"/>
          <w:szCs w:val="28"/>
        </w:rPr>
        <w:t>发现</w:t>
      </w:r>
      <w:r w:rsidR="00D374EE" w:rsidRPr="00710FB7">
        <w:rPr>
          <w:rFonts w:ascii="仿宋" w:eastAsia="仿宋" w:hAnsi="仿宋" w:cs="Arial" w:hint="eastAsia"/>
          <w:sz w:val="28"/>
          <w:szCs w:val="28"/>
        </w:rPr>
        <w:t>，</w:t>
      </w:r>
      <w:r w:rsidRPr="00710FB7">
        <w:rPr>
          <w:rFonts w:ascii="仿宋" w:eastAsia="仿宋" w:hAnsi="仿宋" w:cs="Arial" w:hint="eastAsia"/>
          <w:sz w:val="28"/>
          <w:szCs w:val="28"/>
        </w:rPr>
        <w:t>虽然</w:t>
      </w:r>
      <w:r w:rsidR="00582419" w:rsidRPr="00710FB7">
        <w:rPr>
          <w:rFonts w:ascii="仿宋" w:eastAsia="仿宋" w:hAnsi="仿宋" w:cs="Arial" w:hint="eastAsia"/>
          <w:sz w:val="28"/>
          <w:szCs w:val="28"/>
        </w:rPr>
        <w:t>大多数</w:t>
      </w:r>
      <w:r w:rsidR="00EA4AEA">
        <w:rPr>
          <w:rFonts w:ascii="仿宋" w:eastAsia="仿宋" w:hAnsi="仿宋" w:cs="Arial" w:hint="eastAsia"/>
          <w:sz w:val="28"/>
          <w:szCs w:val="28"/>
        </w:rPr>
        <w:t>师生员工</w:t>
      </w:r>
      <w:r w:rsidR="00D374EE" w:rsidRPr="00710FB7">
        <w:rPr>
          <w:rFonts w:ascii="仿宋" w:eastAsia="仿宋" w:hAnsi="仿宋" w:cs="Arial" w:hint="eastAsia"/>
          <w:sz w:val="28"/>
          <w:szCs w:val="28"/>
        </w:rPr>
        <w:t>会关注工会的宣传教育活动</w:t>
      </w:r>
      <w:r w:rsidRPr="00710FB7">
        <w:rPr>
          <w:rFonts w:ascii="仿宋" w:eastAsia="仿宋" w:hAnsi="仿宋" w:cs="Arial" w:hint="eastAsia"/>
          <w:sz w:val="28"/>
          <w:szCs w:val="28"/>
        </w:rPr>
        <w:t>但是</w:t>
      </w:r>
      <w:r w:rsidR="00582419" w:rsidRPr="00710FB7">
        <w:rPr>
          <w:rFonts w:ascii="仿宋" w:eastAsia="仿宋" w:hAnsi="仿宋" w:cs="Arial" w:hint="eastAsia"/>
          <w:sz w:val="28"/>
          <w:szCs w:val="28"/>
        </w:rPr>
        <w:t>普遍满意度不高</w:t>
      </w:r>
      <w:r w:rsidRPr="00710FB7">
        <w:rPr>
          <w:rFonts w:ascii="仿宋" w:eastAsia="仿宋" w:hAnsi="仿宋" w:cs="Arial" w:hint="eastAsia"/>
          <w:sz w:val="28"/>
          <w:szCs w:val="28"/>
        </w:rPr>
        <w:t>。以工会组织会员报名参加</w:t>
      </w:r>
      <w:r w:rsidR="00D374EE" w:rsidRPr="00710FB7">
        <w:rPr>
          <w:rFonts w:ascii="仿宋" w:eastAsia="仿宋" w:hAnsi="仿宋" w:cs="Arial" w:hint="eastAsia"/>
          <w:sz w:val="28"/>
          <w:szCs w:val="28"/>
        </w:rPr>
        <w:t>培训课程</w:t>
      </w:r>
      <w:r w:rsidR="00621999" w:rsidRPr="00710FB7">
        <w:rPr>
          <w:rFonts w:ascii="仿宋" w:eastAsia="仿宋" w:hAnsi="仿宋" w:cs="Arial" w:hint="eastAsia"/>
          <w:sz w:val="28"/>
          <w:szCs w:val="28"/>
        </w:rPr>
        <w:t>为例</w:t>
      </w:r>
      <w:r w:rsidR="00582419" w:rsidRPr="00710FB7">
        <w:rPr>
          <w:rFonts w:ascii="仿宋" w:eastAsia="仿宋" w:hAnsi="仿宋" w:cs="Arial" w:hint="eastAsia"/>
          <w:sz w:val="28"/>
          <w:szCs w:val="28"/>
        </w:rPr>
        <w:t>，</w:t>
      </w:r>
      <w:r w:rsidR="00D374EE" w:rsidRPr="00710FB7">
        <w:rPr>
          <w:rFonts w:ascii="仿宋" w:eastAsia="仿宋" w:hAnsi="仿宋" w:cs="Arial" w:hint="eastAsia"/>
          <w:sz w:val="28"/>
          <w:szCs w:val="28"/>
        </w:rPr>
        <w:t>目前</w:t>
      </w:r>
      <w:r w:rsidRPr="00710FB7">
        <w:rPr>
          <w:rFonts w:ascii="仿宋" w:eastAsia="仿宋" w:hAnsi="仿宋" w:cs="Arial" w:hint="eastAsia"/>
          <w:sz w:val="28"/>
          <w:szCs w:val="28"/>
        </w:rPr>
        <w:t>课程内容</w:t>
      </w:r>
      <w:r w:rsidR="00D374EE" w:rsidRPr="00710FB7">
        <w:rPr>
          <w:rFonts w:ascii="仿宋" w:eastAsia="仿宋" w:hAnsi="仿宋" w:cs="Arial" w:hint="eastAsia"/>
          <w:sz w:val="28"/>
          <w:szCs w:val="28"/>
        </w:rPr>
        <w:t>以</w:t>
      </w:r>
      <w:r w:rsidR="00621999" w:rsidRPr="00710FB7">
        <w:rPr>
          <w:rFonts w:ascii="仿宋" w:eastAsia="仿宋" w:hAnsi="仿宋" w:cs="Arial" w:hint="eastAsia"/>
          <w:sz w:val="28"/>
          <w:szCs w:val="28"/>
        </w:rPr>
        <w:t>网站</w:t>
      </w:r>
      <w:r w:rsidRPr="00710FB7">
        <w:rPr>
          <w:rFonts w:ascii="仿宋" w:eastAsia="仿宋" w:hAnsi="仿宋" w:cs="Arial" w:hint="eastAsia"/>
          <w:sz w:val="28"/>
          <w:szCs w:val="28"/>
        </w:rPr>
        <w:t>发布</w:t>
      </w:r>
      <w:r w:rsidR="00621999" w:rsidRPr="00710FB7">
        <w:rPr>
          <w:rFonts w:ascii="仿宋" w:eastAsia="仿宋" w:hAnsi="仿宋" w:cs="Arial" w:hint="eastAsia"/>
          <w:sz w:val="28"/>
          <w:szCs w:val="28"/>
        </w:rPr>
        <w:t>、邮件</w:t>
      </w:r>
      <w:r w:rsidRPr="00710FB7">
        <w:rPr>
          <w:rFonts w:ascii="仿宋" w:eastAsia="仿宋" w:hAnsi="仿宋" w:cs="Arial" w:hint="eastAsia"/>
          <w:sz w:val="28"/>
          <w:szCs w:val="28"/>
        </w:rPr>
        <w:t>告知</w:t>
      </w:r>
      <w:r w:rsidR="00621999" w:rsidRPr="00710FB7">
        <w:rPr>
          <w:rFonts w:ascii="仿宋" w:eastAsia="仿宋" w:hAnsi="仿宋" w:cs="Arial" w:hint="eastAsia"/>
          <w:sz w:val="28"/>
          <w:szCs w:val="28"/>
        </w:rPr>
        <w:t>、电话</w:t>
      </w:r>
      <w:r w:rsidRPr="00710FB7">
        <w:rPr>
          <w:rFonts w:ascii="仿宋" w:eastAsia="仿宋" w:hAnsi="仿宋" w:cs="Arial" w:hint="eastAsia"/>
          <w:sz w:val="28"/>
          <w:szCs w:val="28"/>
        </w:rPr>
        <w:t>联络等单向、逐级</w:t>
      </w:r>
      <w:r w:rsidR="00D374EE" w:rsidRPr="00710FB7">
        <w:rPr>
          <w:rFonts w:ascii="仿宋" w:eastAsia="仿宋" w:hAnsi="仿宋" w:cs="Arial" w:hint="eastAsia"/>
          <w:sz w:val="28"/>
          <w:szCs w:val="28"/>
        </w:rPr>
        <w:t>形式</w:t>
      </w:r>
      <w:r w:rsidR="00621999" w:rsidRPr="00710FB7">
        <w:rPr>
          <w:rFonts w:ascii="仿宋" w:eastAsia="仿宋" w:hAnsi="仿宋" w:cs="Arial" w:hint="eastAsia"/>
          <w:sz w:val="28"/>
          <w:szCs w:val="28"/>
        </w:rPr>
        <w:t>传递</w:t>
      </w:r>
      <w:r w:rsidRPr="00710FB7">
        <w:rPr>
          <w:rFonts w:ascii="仿宋" w:eastAsia="仿宋" w:hAnsi="仿宋" w:cs="Arial" w:hint="eastAsia"/>
          <w:sz w:val="28"/>
          <w:szCs w:val="28"/>
        </w:rPr>
        <w:t>，工会组织者</w:t>
      </w:r>
      <w:r w:rsidR="00582419" w:rsidRPr="00710FB7">
        <w:rPr>
          <w:rFonts w:ascii="仿宋" w:eastAsia="仿宋" w:hAnsi="仿宋" w:cs="Arial" w:hint="eastAsia"/>
          <w:sz w:val="28"/>
          <w:szCs w:val="28"/>
        </w:rPr>
        <w:t>统计并反馈</w:t>
      </w:r>
      <w:r w:rsidR="00D374EE" w:rsidRPr="00710FB7">
        <w:rPr>
          <w:rFonts w:ascii="仿宋" w:eastAsia="仿宋" w:hAnsi="仿宋" w:cs="Arial" w:hint="eastAsia"/>
          <w:sz w:val="28"/>
          <w:szCs w:val="28"/>
        </w:rPr>
        <w:t>报名</w:t>
      </w:r>
      <w:r w:rsidRPr="00710FB7">
        <w:rPr>
          <w:rFonts w:ascii="仿宋" w:eastAsia="仿宋" w:hAnsi="仿宋" w:cs="Arial" w:hint="eastAsia"/>
          <w:sz w:val="28"/>
          <w:szCs w:val="28"/>
        </w:rPr>
        <w:t>人员</w:t>
      </w:r>
      <w:r w:rsidR="00582419" w:rsidRPr="00710FB7">
        <w:rPr>
          <w:rFonts w:ascii="仿宋" w:eastAsia="仿宋" w:hAnsi="仿宋" w:cs="Arial" w:hint="eastAsia"/>
          <w:sz w:val="28"/>
          <w:szCs w:val="28"/>
        </w:rPr>
        <w:t>的工作</w:t>
      </w:r>
      <w:r w:rsidR="00D374EE" w:rsidRPr="00710FB7">
        <w:rPr>
          <w:rFonts w:ascii="仿宋" w:eastAsia="仿宋" w:hAnsi="仿宋" w:cs="Arial" w:hint="eastAsia"/>
          <w:sz w:val="28"/>
          <w:szCs w:val="28"/>
        </w:rPr>
        <w:t>繁琐</w:t>
      </w:r>
      <w:r w:rsidR="00582419" w:rsidRPr="00710FB7">
        <w:rPr>
          <w:rFonts w:ascii="仿宋" w:eastAsia="仿宋" w:hAnsi="仿宋" w:cs="Arial" w:hint="eastAsia"/>
          <w:sz w:val="28"/>
          <w:szCs w:val="28"/>
        </w:rPr>
        <w:t>，</w:t>
      </w:r>
      <w:r w:rsidRPr="00710FB7">
        <w:rPr>
          <w:rFonts w:ascii="仿宋" w:eastAsia="仿宋" w:hAnsi="仿宋" w:cs="Arial" w:hint="eastAsia"/>
          <w:sz w:val="28"/>
          <w:szCs w:val="28"/>
        </w:rPr>
        <w:t>同时</w:t>
      </w:r>
      <w:r w:rsidR="00D374EE" w:rsidRPr="00710FB7">
        <w:rPr>
          <w:rFonts w:ascii="仿宋" w:eastAsia="仿宋" w:hAnsi="仿宋" w:cs="Arial" w:hint="eastAsia"/>
          <w:sz w:val="28"/>
          <w:szCs w:val="28"/>
        </w:rPr>
        <w:t>参与者</w:t>
      </w:r>
      <w:r w:rsidRPr="00710FB7">
        <w:rPr>
          <w:rFonts w:ascii="仿宋" w:eastAsia="仿宋" w:hAnsi="仿宋" w:cs="Arial" w:hint="eastAsia"/>
          <w:sz w:val="28"/>
          <w:szCs w:val="28"/>
        </w:rPr>
        <w:t>的</w:t>
      </w:r>
      <w:r w:rsidR="00D374EE" w:rsidRPr="00710FB7">
        <w:rPr>
          <w:rFonts w:ascii="仿宋" w:eastAsia="仿宋" w:hAnsi="仿宋" w:cs="Arial" w:hint="eastAsia"/>
          <w:sz w:val="28"/>
          <w:szCs w:val="28"/>
        </w:rPr>
        <w:t>建议不能快速有效地</w:t>
      </w:r>
      <w:r w:rsidRPr="00710FB7">
        <w:rPr>
          <w:rFonts w:ascii="仿宋" w:eastAsia="仿宋" w:hAnsi="仿宋" w:cs="Arial" w:hint="eastAsia"/>
          <w:sz w:val="28"/>
          <w:szCs w:val="28"/>
        </w:rPr>
        <w:t>反馈</w:t>
      </w:r>
      <w:r w:rsidR="00D374EE" w:rsidRPr="00710FB7">
        <w:rPr>
          <w:rFonts w:ascii="仿宋" w:eastAsia="仿宋" w:hAnsi="仿宋" w:cs="Arial" w:hint="eastAsia"/>
          <w:sz w:val="28"/>
          <w:szCs w:val="28"/>
        </w:rPr>
        <w:t>。</w:t>
      </w:r>
      <w:r w:rsidRPr="00710FB7">
        <w:rPr>
          <w:rFonts w:ascii="仿宋" w:eastAsia="仿宋" w:hAnsi="仿宋" w:cs="Arial" w:hint="eastAsia"/>
          <w:sz w:val="28"/>
          <w:szCs w:val="28"/>
        </w:rPr>
        <w:t>据悉，以上</w:t>
      </w:r>
      <w:r w:rsidR="00D374EE" w:rsidRPr="00710FB7">
        <w:rPr>
          <w:rFonts w:ascii="仿宋" w:eastAsia="仿宋" w:hAnsi="仿宋" w:cs="Arial" w:hint="eastAsia"/>
          <w:sz w:val="28"/>
          <w:szCs w:val="28"/>
        </w:rPr>
        <w:t>这些传统的信息传递方式往往是逐级传播的，具有信息传递的中间过程多、过程长、信息时效性差等劣势。</w:t>
      </w:r>
    </w:p>
    <w:p w:rsidR="00D374EE" w:rsidRPr="00710FB7" w:rsidRDefault="00D374EE" w:rsidP="0087199A">
      <w:pPr>
        <w:spacing w:line="360" w:lineRule="auto"/>
        <w:ind w:firstLineChars="200" w:firstLine="560"/>
        <w:rPr>
          <w:rFonts w:ascii="仿宋" w:eastAsia="仿宋" w:hAnsi="仿宋" w:cs="Arial"/>
          <w:sz w:val="28"/>
          <w:szCs w:val="28"/>
        </w:rPr>
      </w:pPr>
      <w:r w:rsidRPr="00710FB7">
        <w:rPr>
          <w:rFonts w:ascii="仿宋" w:eastAsia="仿宋" w:hAnsi="仿宋" w:cs="Arial" w:hint="eastAsia"/>
          <w:sz w:val="28"/>
          <w:szCs w:val="28"/>
        </w:rPr>
        <w:t>被调查者普遍认为工会开展宣传工作有必要借助新媒体(</w:t>
      </w:r>
      <w:r w:rsidR="00AB13DE" w:rsidRPr="00710FB7">
        <w:rPr>
          <w:rFonts w:ascii="仿宋" w:eastAsia="仿宋" w:hAnsi="仿宋" w:cs="Arial" w:hint="eastAsia"/>
          <w:sz w:val="28"/>
          <w:szCs w:val="28"/>
        </w:rPr>
        <w:t>如</w:t>
      </w:r>
      <w:r w:rsidR="00151F08" w:rsidRPr="00710FB7">
        <w:rPr>
          <w:rFonts w:ascii="仿宋" w:eastAsia="仿宋" w:hAnsi="仿宋" w:cs="Arial" w:hint="eastAsia"/>
          <w:sz w:val="28"/>
          <w:szCs w:val="28"/>
        </w:rPr>
        <w:t>微信等）。他们还认为新媒体的便捷性</w:t>
      </w:r>
      <w:r w:rsidR="008E7C1C" w:rsidRPr="00710FB7">
        <w:rPr>
          <w:rFonts w:ascii="仿宋" w:eastAsia="仿宋" w:hAnsi="仿宋" w:cs="Arial" w:hint="eastAsia"/>
          <w:sz w:val="28"/>
          <w:szCs w:val="28"/>
        </w:rPr>
        <w:t>一方面减小了宣传者的工作量，另一方面通过</w:t>
      </w:r>
      <w:r w:rsidR="00151F08" w:rsidRPr="00710FB7">
        <w:rPr>
          <w:rFonts w:ascii="仿宋" w:eastAsia="仿宋" w:hAnsi="仿宋" w:cs="Arial" w:hint="eastAsia"/>
          <w:sz w:val="28"/>
          <w:szCs w:val="28"/>
        </w:rPr>
        <w:t>分享和转发</w:t>
      </w:r>
      <w:r w:rsidRPr="00710FB7">
        <w:rPr>
          <w:rFonts w:ascii="仿宋" w:eastAsia="仿宋" w:hAnsi="仿宋" w:cs="Arial" w:hint="eastAsia"/>
          <w:sz w:val="28"/>
          <w:szCs w:val="28"/>
        </w:rPr>
        <w:t>等方式增加宣传的</w:t>
      </w:r>
      <w:r w:rsidR="00151F08" w:rsidRPr="00710FB7">
        <w:rPr>
          <w:rFonts w:ascii="仿宋" w:eastAsia="仿宋" w:hAnsi="仿宋" w:cs="Arial" w:hint="eastAsia"/>
          <w:sz w:val="28"/>
          <w:szCs w:val="28"/>
        </w:rPr>
        <w:t>平铺面</w:t>
      </w:r>
      <w:r w:rsidRPr="00710FB7">
        <w:rPr>
          <w:rFonts w:ascii="仿宋" w:eastAsia="仿宋" w:hAnsi="仿宋" w:cs="Arial" w:hint="eastAsia"/>
          <w:sz w:val="28"/>
          <w:szCs w:val="28"/>
        </w:rPr>
        <w:t>，提高信息</w:t>
      </w:r>
      <w:r w:rsidR="008E7C1C" w:rsidRPr="00710FB7">
        <w:rPr>
          <w:rFonts w:ascii="仿宋" w:eastAsia="仿宋" w:hAnsi="仿宋" w:cs="Arial" w:hint="eastAsia"/>
          <w:sz w:val="28"/>
          <w:szCs w:val="28"/>
        </w:rPr>
        <w:t>接收</w:t>
      </w:r>
      <w:r w:rsidRPr="00710FB7">
        <w:rPr>
          <w:rFonts w:ascii="仿宋" w:eastAsia="仿宋" w:hAnsi="仿宋" w:cs="Arial" w:hint="eastAsia"/>
          <w:sz w:val="28"/>
          <w:szCs w:val="28"/>
        </w:rPr>
        <w:t>的</w:t>
      </w:r>
      <w:r w:rsidR="00151F08" w:rsidRPr="00710FB7">
        <w:rPr>
          <w:rFonts w:ascii="仿宋" w:eastAsia="仿宋" w:hAnsi="仿宋" w:cs="Arial" w:hint="eastAsia"/>
          <w:sz w:val="28"/>
          <w:szCs w:val="28"/>
        </w:rPr>
        <w:t>有效率</w:t>
      </w:r>
      <w:r w:rsidRPr="00710FB7">
        <w:rPr>
          <w:rFonts w:ascii="仿宋" w:eastAsia="仿宋" w:hAnsi="仿宋" w:cs="Arial" w:hint="eastAsia"/>
          <w:sz w:val="28"/>
          <w:szCs w:val="28"/>
        </w:rPr>
        <w:t>。同时活动的反馈也能及时有效地传达给</w:t>
      </w:r>
      <w:r w:rsidR="00AB13DE" w:rsidRPr="00710FB7">
        <w:rPr>
          <w:rFonts w:ascii="仿宋" w:eastAsia="仿宋" w:hAnsi="仿宋" w:cs="Arial" w:hint="eastAsia"/>
          <w:sz w:val="28"/>
          <w:szCs w:val="28"/>
        </w:rPr>
        <w:t>组织者</w:t>
      </w:r>
      <w:r w:rsidRPr="00710FB7">
        <w:rPr>
          <w:rFonts w:ascii="仿宋" w:eastAsia="仿宋" w:hAnsi="仿宋" w:cs="Arial" w:hint="eastAsia"/>
          <w:sz w:val="28"/>
          <w:szCs w:val="28"/>
        </w:rPr>
        <w:t>，有助于活动的不断改进和</w:t>
      </w:r>
      <w:r w:rsidR="00151F08" w:rsidRPr="00710FB7">
        <w:rPr>
          <w:rFonts w:ascii="仿宋" w:eastAsia="仿宋" w:hAnsi="仿宋" w:cs="Arial" w:hint="eastAsia"/>
          <w:sz w:val="28"/>
          <w:szCs w:val="28"/>
        </w:rPr>
        <w:t>可持续发展</w:t>
      </w:r>
      <w:r w:rsidRPr="00710FB7">
        <w:rPr>
          <w:rFonts w:ascii="仿宋" w:eastAsia="仿宋" w:hAnsi="仿宋" w:cs="Arial" w:hint="eastAsia"/>
          <w:sz w:val="28"/>
          <w:szCs w:val="28"/>
        </w:rPr>
        <w:t>，</w:t>
      </w:r>
      <w:r w:rsidR="00151F08" w:rsidRPr="00710FB7">
        <w:rPr>
          <w:rFonts w:ascii="仿宋" w:eastAsia="仿宋" w:hAnsi="仿宋" w:cs="Arial" w:hint="eastAsia"/>
          <w:sz w:val="28"/>
          <w:szCs w:val="28"/>
        </w:rPr>
        <w:t>从而</w:t>
      </w:r>
      <w:r w:rsidRPr="00710FB7">
        <w:rPr>
          <w:rFonts w:ascii="仿宋" w:eastAsia="仿宋" w:hAnsi="仿宋" w:cs="Arial" w:hint="eastAsia"/>
          <w:sz w:val="28"/>
          <w:szCs w:val="28"/>
        </w:rPr>
        <w:t>吸引</w:t>
      </w:r>
      <w:r w:rsidR="00151F08" w:rsidRPr="00710FB7">
        <w:rPr>
          <w:rFonts w:ascii="仿宋" w:eastAsia="仿宋" w:hAnsi="仿宋" w:cs="Arial" w:hint="eastAsia"/>
          <w:sz w:val="28"/>
          <w:szCs w:val="28"/>
        </w:rPr>
        <w:t>更多会员</w:t>
      </w:r>
      <w:r w:rsidRPr="00710FB7">
        <w:rPr>
          <w:rFonts w:ascii="仿宋" w:eastAsia="仿宋" w:hAnsi="仿宋" w:cs="Arial" w:hint="eastAsia"/>
          <w:sz w:val="28"/>
          <w:szCs w:val="28"/>
        </w:rPr>
        <w:t>参与到工会活动中。</w:t>
      </w:r>
    </w:p>
    <w:p w:rsidR="00D374EE" w:rsidRPr="00710FB7" w:rsidRDefault="00D374EE" w:rsidP="00F71BE8">
      <w:pPr>
        <w:spacing w:line="360" w:lineRule="auto"/>
        <w:ind w:firstLine="480"/>
        <w:rPr>
          <w:rFonts w:ascii="仿宋" w:eastAsia="仿宋" w:hAnsi="仿宋" w:cs="Arial"/>
          <w:sz w:val="28"/>
          <w:szCs w:val="28"/>
        </w:rPr>
      </w:pPr>
      <w:r w:rsidRPr="00710FB7">
        <w:rPr>
          <w:rFonts w:ascii="仿宋" w:eastAsia="仿宋" w:hAnsi="仿宋" w:cs="Arial" w:hint="eastAsia"/>
          <w:sz w:val="28"/>
          <w:szCs w:val="28"/>
        </w:rPr>
        <w:t>目前</w:t>
      </w:r>
      <w:r w:rsidR="00AB13DE" w:rsidRPr="00710FB7">
        <w:rPr>
          <w:rFonts w:ascii="仿宋" w:eastAsia="仿宋" w:hAnsi="仿宋" w:cs="Arial" w:hint="eastAsia"/>
          <w:sz w:val="28"/>
          <w:szCs w:val="28"/>
        </w:rPr>
        <w:t>高校工会</w:t>
      </w:r>
      <w:r w:rsidRPr="00710FB7">
        <w:rPr>
          <w:rFonts w:ascii="仿宋" w:eastAsia="仿宋" w:hAnsi="仿宋" w:cs="Arial" w:hint="eastAsia"/>
          <w:sz w:val="28"/>
          <w:szCs w:val="28"/>
        </w:rPr>
        <w:t>已经</w:t>
      </w:r>
      <w:r w:rsidR="00AB13DE" w:rsidRPr="00710FB7">
        <w:rPr>
          <w:rFonts w:ascii="仿宋" w:eastAsia="仿宋" w:hAnsi="仿宋" w:cs="Arial" w:hint="eastAsia"/>
          <w:sz w:val="28"/>
          <w:szCs w:val="28"/>
        </w:rPr>
        <w:t>有意识</w:t>
      </w:r>
      <w:r w:rsidR="00F71BE8">
        <w:rPr>
          <w:rFonts w:ascii="仿宋" w:eastAsia="仿宋" w:hAnsi="仿宋" w:cs="Arial" w:hint="eastAsia"/>
          <w:sz w:val="28"/>
          <w:szCs w:val="28"/>
        </w:rPr>
        <w:t>地</w:t>
      </w:r>
      <w:r w:rsidRPr="00710FB7">
        <w:rPr>
          <w:rFonts w:ascii="仿宋" w:eastAsia="仿宋" w:hAnsi="仿宋" w:cs="Arial" w:hint="eastAsia"/>
          <w:sz w:val="28"/>
          <w:szCs w:val="28"/>
        </w:rPr>
        <w:t>逐步</w:t>
      </w:r>
      <w:r w:rsidR="00F71BE8">
        <w:rPr>
          <w:rFonts w:ascii="仿宋" w:eastAsia="仿宋" w:hAnsi="仿宋" w:cs="Arial" w:hint="eastAsia"/>
          <w:sz w:val="28"/>
          <w:szCs w:val="28"/>
        </w:rPr>
        <w:t>运用</w:t>
      </w:r>
      <w:r w:rsidR="00AB13DE" w:rsidRPr="00710FB7">
        <w:rPr>
          <w:rFonts w:ascii="仿宋" w:eastAsia="仿宋" w:hAnsi="仿宋" w:cs="Arial" w:hint="eastAsia"/>
          <w:sz w:val="28"/>
          <w:szCs w:val="28"/>
        </w:rPr>
        <w:t>新媒体</w:t>
      </w:r>
      <w:r w:rsidR="00F71BE8">
        <w:rPr>
          <w:rFonts w:ascii="仿宋" w:eastAsia="仿宋" w:hAnsi="仿宋" w:cs="Arial" w:hint="eastAsia"/>
          <w:sz w:val="28"/>
          <w:szCs w:val="28"/>
        </w:rPr>
        <w:t>开展</w:t>
      </w:r>
      <w:r w:rsidR="00AB13DE" w:rsidRPr="00710FB7">
        <w:rPr>
          <w:rFonts w:ascii="仿宋" w:eastAsia="仿宋" w:hAnsi="仿宋" w:cs="Arial" w:hint="eastAsia"/>
          <w:sz w:val="28"/>
          <w:szCs w:val="28"/>
        </w:rPr>
        <w:t>宣传</w:t>
      </w:r>
      <w:r w:rsidR="00F71BE8">
        <w:rPr>
          <w:rFonts w:ascii="仿宋" w:eastAsia="仿宋" w:hAnsi="仿宋" w:cs="Arial" w:hint="eastAsia"/>
          <w:sz w:val="28"/>
          <w:szCs w:val="28"/>
        </w:rPr>
        <w:t>工作</w:t>
      </w:r>
      <w:r w:rsidRPr="00710FB7">
        <w:rPr>
          <w:rFonts w:ascii="仿宋" w:eastAsia="仿宋" w:hAnsi="仿宋" w:cs="Arial" w:hint="eastAsia"/>
          <w:sz w:val="28"/>
          <w:szCs w:val="28"/>
        </w:rPr>
        <w:t>，</w:t>
      </w:r>
      <w:r w:rsidR="00EA4AEA">
        <w:rPr>
          <w:rFonts w:ascii="仿宋" w:eastAsia="仿宋" w:hAnsi="仿宋" w:cs="Arial" w:hint="eastAsia"/>
          <w:sz w:val="28"/>
          <w:szCs w:val="28"/>
        </w:rPr>
        <w:t>师生员工</w:t>
      </w:r>
      <w:r w:rsidR="00AB13DE" w:rsidRPr="00710FB7">
        <w:rPr>
          <w:rFonts w:ascii="仿宋" w:eastAsia="仿宋" w:hAnsi="仿宋" w:cs="Arial" w:hint="eastAsia"/>
          <w:sz w:val="28"/>
          <w:szCs w:val="28"/>
        </w:rPr>
        <w:t>对开展</w:t>
      </w:r>
      <w:r w:rsidRPr="00710FB7">
        <w:rPr>
          <w:rFonts w:ascii="仿宋" w:eastAsia="仿宋" w:hAnsi="仿宋" w:cs="Arial" w:hint="eastAsia"/>
          <w:sz w:val="28"/>
          <w:szCs w:val="28"/>
        </w:rPr>
        <w:t>新媒体宣传</w:t>
      </w:r>
      <w:r w:rsidR="00F71BE8">
        <w:rPr>
          <w:rFonts w:ascii="仿宋" w:eastAsia="仿宋" w:hAnsi="仿宋" w:cs="Arial" w:hint="eastAsia"/>
          <w:sz w:val="28"/>
          <w:szCs w:val="28"/>
        </w:rPr>
        <w:t>的</w:t>
      </w:r>
      <w:r w:rsidR="00AB13DE" w:rsidRPr="00710FB7">
        <w:rPr>
          <w:rFonts w:ascii="仿宋" w:eastAsia="仿宋" w:hAnsi="仿宋" w:cs="Arial" w:hint="eastAsia"/>
          <w:sz w:val="28"/>
          <w:szCs w:val="28"/>
        </w:rPr>
        <w:t>预期普遍较高，他们</w:t>
      </w:r>
      <w:r w:rsidR="00F71BE8">
        <w:rPr>
          <w:rFonts w:ascii="仿宋" w:eastAsia="仿宋" w:hAnsi="仿宋" w:cs="Arial" w:hint="eastAsia"/>
          <w:sz w:val="28"/>
          <w:szCs w:val="28"/>
        </w:rPr>
        <w:t>认为“</w:t>
      </w:r>
      <w:r w:rsidR="008C776A" w:rsidRPr="00710FB7">
        <w:rPr>
          <w:rFonts w:ascii="仿宋" w:eastAsia="仿宋" w:hAnsi="仿宋" w:cs="Arial" w:hint="eastAsia"/>
          <w:sz w:val="28"/>
          <w:szCs w:val="28"/>
        </w:rPr>
        <w:t>提高</w:t>
      </w:r>
      <w:r w:rsidR="00F71BE8">
        <w:rPr>
          <w:rFonts w:ascii="仿宋" w:eastAsia="仿宋" w:hAnsi="仿宋" w:cs="Arial" w:hint="eastAsia"/>
          <w:sz w:val="28"/>
          <w:szCs w:val="28"/>
        </w:rPr>
        <w:t>新媒体</w:t>
      </w:r>
      <w:r w:rsidR="00AB13DE" w:rsidRPr="00710FB7">
        <w:rPr>
          <w:rFonts w:ascii="仿宋" w:eastAsia="仿宋" w:hAnsi="仿宋" w:cs="Arial" w:hint="eastAsia"/>
          <w:sz w:val="28"/>
          <w:szCs w:val="28"/>
        </w:rPr>
        <w:t>宣传</w:t>
      </w:r>
      <w:r w:rsidR="00AB13DE" w:rsidRPr="00710FB7">
        <w:rPr>
          <w:rFonts w:ascii="仿宋" w:eastAsia="仿宋" w:hAnsi="仿宋" w:cs="Arial" w:hint="eastAsia"/>
          <w:sz w:val="28"/>
          <w:szCs w:val="28"/>
        </w:rPr>
        <w:lastRenderedPageBreak/>
        <w:t>效果</w:t>
      </w:r>
      <w:r w:rsidR="00F71BE8">
        <w:rPr>
          <w:rFonts w:ascii="仿宋" w:eastAsia="仿宋" w:hAnsi="仿宋" w:cs="Arial" w:hint="eastAsia"/>
          <w:sz w:val="28"/>
          <w:szCs w:val="28"/>
        </w:rPr>
        <w:t>的</w:t>
      </w:r>
      <w:r w:rsidRPr="00710FB7">
        <w:rPr>
          <w:rFonts w:ascii="仿宋" w:eastAsia="仿宋" w:hAnsi="仿宋" w:cs="Arial" w:hint="eastAsia"/>
          <w:sz w:val="28"/>
          <w:szCs w:val="28"/>
        </w:rPr>
        <w:t>关键</w:t>
      </w:r>
      <w:r w:rsidR="00AB13DE" w:rsidRPr="00710FB7">
        <w:rPr>
          <w:rFonts w:ascii="仿宋" w:eastAsia="仿宋" w:hAnsi="仿宋" w:cs="Arial" w:hint="eastAsia"/>
          <w:sz w:val="28"/>
          <w:szCs w:val="28"/>
        </w:rPr>
        <w:t>因素</w:t>
      </w:r>
      <w:r w:rsidR="00F71BE8">
        <w:rPr>
          <w:rFonts w:ascii="仿宋" w:eastAsia="仿宋" w:hAnsi="仿宋" w:cs="Arial" w:hint="eastAsia"/>
          <w:sz w:val="28"/>
          <w:szCs w:val="28"/>
        </w:rPr>
        <w:t>”主要有</w:t>
      </w:r>
      <w:r w:rsidRPr="00710FB7">
        <w:rPr>
          <w:rFonts w:ascii="仿宋" w:eastAsia="仿宋" w:hAnsi="仿宋" w:cs="Arial" w:hint="eastAsia"/>
          <w:sz w:val="28"/>
          <w:szCs w:val="28"/>
        </w:rPr>
        <w:t>：</w:t>
      </w:r>
      <w:r w:rsidR="00F71BE8">
        <w:rPr>
          <w:rFonts w:ascii="仿宋" w:eastAsia="仿宋" w:hAnsi="仿宋" w:cs="Arial" w:hint="eastAsia"/>
          <w:sz w:val="28"/>
          <w:szCs w:val="28"/>
        </w:rPr>
        <w:t>（1）是要</w:t>
      </w:r>
      <w:r w:rsidR="00485133" w:rsidRPr="00710FB7">
        <w:rPr>
          <w:rFonts w:ascii="仿宋" w:eastAsia="仿宋" w:hAnsi="仿宋" w:cs="Arial" w:hint="eastAsia"/>
          <w:sz w:val="28"/>
          <w:szCs w:val="28"/>
        </w:rPr>
        <w:t>题材新颖、有吸引</w:t>
      </w:r>
      <w:r w:rsidRPr="00710FB7">
        <w:rPr>
          <w:rFonts w:ascii="仿宋" w:eastAsia="仿宋" w:hAnsi="仿宋" w:cs="Arial" w:hint="eastAsia"/>
          <w:sz w:val="28"/>
          <w:szCs w:val="28"/>
        </w:rPr>
        <w:t>人的亮点和创新点。</w:t>
      </w:r>
      <w:r w:rsidR="00F71BE8">
        <w:rPr>
          <w:rFonts w:ascii="仿宋" w:eastAsia="仿宋" w:hAnsi="仿宋" w:cs="Arial" w:hint="eastAsia"/>
          <w:sz w:val="28"/>
          <w:szCs w:val="28"/>
        </w:rPr>
        <w:t>（2）是</w:t>
      </w:r>
      <w:r w:rsidR="00151F08" w:rsidRPr="00710FB7">
        <w:rPr>
          <w:rFonts w:ascii="仿宋" w:eastAsia="仿宋" w:hAnsi="仿宋" w:cs="Arial" w:hint="eastAsia"/>
          <w:sz w:val="28"/>
          <w:szCs w:val="28"/>
        </w:rPr>
        <w:t>活动内容</w:t>
      </w:r>
      <w:r w:rsidR="00F71BE8">
        <w:rPr>
          <w:rFonts w:ascii="仿宋" w:eastAsia="仿宋" w:hAnsi="仿宋" w:cs="Arial" w:hint="eastAsia"/>
          <w:sz w:val="28"/>
          <w:szCs w:val="28"/>
        </w:rPr>
        <w:t>要</w:t>
      </w:r>
      <w:r w:rsidRPr="00710FB7">
        <w:rPr>
          <w:rFonts w:ascii="仿宋" w:eastAsia="仿宋" w:hAnsi="仿宋" w:cs="Arial" w:hint="eastAsia"/>
          <w:sz w:val="28"/>
          <w:szCs w:val="28"/>
        </w:rPr>
        <w:t>贴近工会</w:t>
      </w:r>
      <w:r w:rsidR="00621999" w:rsidRPr="00710FB7">
        <w:rPr>
          <w:rFonts w:ascii="仿宋" w:eastAsia="仿宋" w:hAnsi="仿宋" w:cs="Arial" w:hint="eastAsia"/>
          <w:sz w:val="28"/>
          <w:szCs w:val="28"/>
        </w:rPr>
        <w:t>会员</w:t>
      </w:r>
      <w:r w:rsidRPr="00710FB7">
        <w:rPr>
          <w:rFonts w:ascii="仿宋" w:eastAsia="仿宋" w:hAnsi="仿宋" w:cs="Arial" w:hint="eastAsia"/>
          <w:sz w:val="28"/>
          <w:szCs w:val="28"/>
        </w:rPr>
        <w:t>的生活，契合他们的需求，关注</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的利益诉求，在发挥宣传教育</w:t>
      </w:r>
      <w:r w:rsidR="00151F08" w:rsidRPr="00710FB7">
        <w:rPr>
          <w:rFonts w:ascii="仿宋" w:eastAsia="仿宋" w:hAnsi="仿宋" w:cs="Arial" w:hint="eastAsia"/>
          <w:sz w:val="28"/>
          <w:szCs w:val="28"/>
        </w:rPr>
        <w:t>职能的</w:t>
      </w:r>
      <w:r w:rsidRPr="00710FB7">
        <w:rPr>
          <w:rFonts w:ascii="仿宋" w:eastAsia="仿宋" w:hAnsi="仿宋" w:cs="Arial" w:hint="eastAsia"/>
          <w:sz w:val="28"/>
          <w:szCs w:val="28"/>
        </w:rPr>
        <w:t>同时提供</w:t>
      </w:r>
      <w:r w:rsidR="00151F08" w:rsidRPr="00710FB7">
        <w:rPr>
          <w:rFonts w:ascii="仿宋" w:eastAsia="仿宋" w:hAnsi="仿宋" w:cs="Arial" w:hint="eastAsia"/>
          <w:sz w:val="28"/>
          <w:szCs w:val="28"/>
        </w:rPr>
        <w:t>差异性服务</w:t>
      </w:r>
      <w:r w:rsidRPr="00710FB7">
        <w:rPr>
          <w:rFonts w:ascii="仿宋" w:eastAsia="仿宋" w:hAnsi="仿宋" w:cs="Arial" w:hint="eastAsia"/>
          <w:sz w:val="28"/>
          <w:szCs w:val="28"/>
        </w:rPr>
        <w:t>。</w:t>
      </w:r>
      <w:r w:rsidR="00F71BE8">
        <w:rPr>
          <w:rFonts w:ascii="仿宋" w:eastAsia="仿宋" w:hAnsi="仿宋" w:cs="Arial" w:hint="eastAsia"/>
          <w:sz w:val="28"/>
          <w:szCs w:val="28"/>
        </w:rPr>
        <w:t>（3）是在</w:t>
      </w:r>
      <w:r w:rsidR="00151F08" w:rsidRPr="00710FB7">
        <w:rPr>
          <w:rFonts w:ascii="仿宋" w:eastAsia="仿宋" w:hAnsi="仿宋" w:cs="Arial" w:hint="eastAsia"/>
          <w:sz w:val="28"/>
          <w:szCs w:val="28"/>
        </w:rPr>
        <w:t>新媒体下开展宣传教育工作应该由单向型转变互动</w:t>
      </w:r>
      <w:r w:rsidRPr="00710FB7">
        <w:rPr>
          <w:rFonts w:ascii="仿宋" w:eastAsia="仿宋" w:hAnsi="仿宋" w:cs="Arial" w:hint="eastAsia"/>
          <w:sz w:val="28"/>
          <w:szCs w:val="28"/>
        </w:rPr>
        <w:t>型</w:t>
      </w:r>
      <w:r w:rsidR="005D47C3" w:rsidRPr="00710FB7">
        <w:rPr>
          <w:rFonts w:ascii="仿宋" w:eastAsia="仿宋" w:hAnsi="仿宋" w:cs="Arial" w:hint="eastAsia"/>
          <w:sz w:val="28"/>
          <w:szCs w:val="28"/>
        </w:rPr>
        <w:t>，搭建传达和反馈的双重渠道，</w:t>
      </w:r>
      <w:r w:rsidRPr="00710FB7">
        <w:rPr>
          <w:rFonts w:ascii="仿宋" w:eastAsia="仿宋" w:hAnsi="仿宋" w:cs="Arial" w:hint="eastAsia"/>
          <w:sz w:val="28"/>
          <w:szCs w:val="28"/>
        </w:rPr>
        <w:t>最大限度地激发</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的</w:t>
      </w:r>
      <w:r w:rsidR="005D47C3" w:rsidRPr="00710FB7">
        <w:rPr>
          <w:rFonts w:ascii="仿宋" w:eastAsia="仿宋" w:hAnsi="仿宋" w:cs="Arial" w:hint="eastAsia"/>
          <w:sz w:val="28"/>
          <w:szCs w:val="28"/>
        </w:rPr>
        <w:t>主观能动性，</w:t>
      </w:r>
      <w:r w:rsidRPr="00710FB7">
        <w:rPr>
          <w:rFonts w:ascii="仿宋" w:eastAsia="仿宋" w:hAnsi="仿宋" w:cs="Arial" w:hint="eastAsia"/>
          <w:sz w:val="28"/>
          <w:szCs w:val="28"/>
        </w:rPr>
        <w:t>为工会宣传教育工作出谋划策、贡献力量。</w:t>
      </w:r>
    </w:p>
    <w:p w:rsidR="00BA6465" w:rsidRPr="00F71BE8" w:rsidRDefault="00BA6465" w:rsidP="00D374EE">
      <w:pPr>
        <w:jc w:val="left"/>
        <w:rPr>
          <w:rFonts w:ascii="仿宋" w:eastAsia="仿宋" w:hAnsi="仿宋" w:cs="Arial"/>
          <w:b/>
          <w:sz w:val="28"/>
          <w:szCs w:val="28"/>
        </w:rPr>
      </w:pPr>
    </w:p>
    <w:p w:rsidR="00D374EE" w:rsidRPr="00F71BE8" w:rsidRDefault="00BA6465" w:rsidP="00F71BE8">
      <w:pPr>
        <w:rPr>
          <w:rFonts w:ascii="黑体" w:eastAsia="黑体" w:hAnsi="黑体" w:cs="Arial"/>
          <w:b/>
          <w:bCs/>
          <w:sz w:val="28"/>
          <w:szCs w:val="28"/>
        </w:rPr>
      </w:pPr>
      <w:r w:rsidRPr="00F71BE8">
        <w:rPr>
          <w:rFonts w:ascii="黑体" w:eastAsia="黑体" w:hAnsi="黑体" w:cs="Arial" w:hint="eastAsia"/>
          <w:b/>
          <w:bCs/>
          <w:sz w:val="28"/>
          <w:szCs w:val="28"/>
        </w:rPr>
        <w:t>四</w:t>
      </w:r>
      <w:r w:rsidRPr="00F71BE8">
        <w:rPr>
          <w:rFonts w:ascii="黑体" w:eastAsia="黑体" w:hAnsi="黑体" w:cs="Arial"/>
          <w:b/>
          <w:bCs/>
          <w:sz w:val="28"/>
          <w:szCs w:val="28"/>
        </w:rPr>
        <w:t>、</w:t>
      </w:r>
      <w:r w:rsidR="00D374EE" w:rsidRPr="00F71BE8">
        <w:rPr>
          <w:rFonts w:ascii="黑体" w:eastAsia="黑体" w:hAnsi="黑体" w:cs="Arial" w:hint="eastAsia"/>
          <w:b/>
          <w:bCs/>
          <w:sz w:val="28"/>
          <w:szCs w:val="28"/>
        </w:rPr>
        <w:t>运用新媒体提升高校工会宣传教育能力的策略思考</w:t>
      </w:r>
    </w:p>
    <w:p w:rsidR="00D374EE" w:rsidRPr="00710FB7" w:rsidRDefault="00D374EE" w:rsidP="00D374EE">
      <w:pPr>
        <w:rPr>
          <w:rFonts w:ascii="仿宋" w:eastAsia="仿宋" w:hAnsi="仿宋" w:cs="Arial"/>
          <w:b/>
          <w:sz w:val="28"/>
          <w:szCs w:val="28"/>
        </w:rPr>
      </w:pPr>
      <w:r w:rsidRPr="00710FB7">
        <w:rPr>
          <w:rFonts w:ascii="仿宋" w:eastAsia="仿宋" w:hAnsi="仿宋" w:cs="Arial" w:hint="eastAsia"/>
          <w:b/>
          <w:sz w:val="28"/>
          <w:szCs w:val="28"/>
        </w:rPr>
        <w:t>（一）</w:t>
      </w:r>
      <w:r w:rsidR="00126AE1" w:rsidRPr="00710FB7">
        <w:rPr>
          <w:rFonts w:ascii="仿宋" w:eastAsia="仿宋" w:hAnsi="仿宋" w:cs="Arial" w:hint="eastAsia"/>
          <w:b/>
          <w:sz w:val="28"/>
          <w:szCs w:val="28"/>
        </w:rPr>
        <w:t>努力实现高校工会新媒体宣传工作理念的突破与创新</w:t>
      </w:r>
    </w:p>
    <w:p w:rsidR="00F71BE8" w:rsidRDefault="00C21822" w:rsidP="00F71BE8">
      <w:pPr>
        <w:spacing w:line="360" w:lineRule="auto"/>
        <w:ind w:firstLineChars="200" w:firstLine="560"/>
        <w:rPr>
          <w:rFonts w:ascii="仿宋" w:eastAsia="仿宋" w:hAnsi="仿宋" w:cs="Arial"/>
          <w:sz w:val="28"/>
          <w:szCs w:val="28"/>
        </w:rPr>
      </w:pPr>
      <w:r>
        <w:rPr>
          <w:rFonts w:ascii="仿宋" w:eastAsia="仿宋" w:hAnsi="仿宋" w:cs="Arial" w:hint="eastAsia"/>
          <w:sz w:val="28"/>
          <w:szCs w:val="28"/>
        </w:rPr>
        <w:t>新媒体时代高校工会</w:t>
      </w:r>
      <w:r w:rsidR="00BE3296" w:rsidRPr="00710FB7">
        <w:rPr>
          <w:rFonts w:ascii="仿宋" w:eastAsia="仿宋" w:hAnsi="仿宋" w:cs="Arial" w:hint="eastAsia"/>
          <w:sz w:val="28"/>
          <w:szCs w:val="28"/>
        </w:rPr>
        <w:t>宣传</w:t>
      </w:r>
      <w:r>
        <w:rPr>
          <w:rFonts w:ascii="仿宋" w:eastAsia="仿宋" w:hAnsi="仿宋" w:cs="Arial" w:hint="eastAsia"/>
          <w:sz w:val="28"/>
          <w:szCs w:val="28"/>
        </w:rPr>
        <w:t>工作的主流</w:t>
      </w:r>
      <w:r w:rsidR="00BE3296" w:rsidRPr="00710FB7">
        <w:rPr>
          <w:rFonts w:ascii="仿宋" w:eastAsia="仿宋" w:hAnsi="仿宋" w:cs="Arial" w:hint="eastAsia"/>
          <w:sz w:val="28"/>
          <w:szCs w:val="28"/>
        </w:rPr>
        <w:t>不再是“我</w:t>
      </w:r>
      <w:r>
        <w:rPr>
          <w:rFonts w:ascii="仿宋" w:eastAsia="仿宋" w:hAnsi="仿宋" w:cs="Arial" w:hint="eastAsia"/>
          <w:sz w:val="28"/>
          <w:szCs w:val="28"/>
        </w:rPr>
        <w:t>都要</w:t>
      </w:r>
      <w:r w:rsidR="00BE3296" w:rsidRPr="00710FB7">
        <w:rPr>
          <w:rFonts w:ascii="仿宋" w:eastAsia="仿宋" w:hAnsi="仿宋" w:cs="Arial" w:hint="eastAsia"/>
          <w:sz w:val="28"/>
          <w:szCs w:val="28"/>
        </w:rPr>
        <w:t>听”，而是</w:t>
      </w:r>
      <w:r>
        <w:rPr>
          <w:rFonts w:ascii="仿宋" w:eastAsia="仿宋" w:hAnsi="仿宋" w:cs="Arial" w:hint="eastAsia"/>
          <w:sz w:val="28"/>
          <w:szCs w:val="28"/>
        </w:rPr>
        <w:t>“</w:t>
      </w:r>
      <w:r w:rsidR="00BE3296" w:rsidRPr="00710FB7">
        <w:rPr>
          <w:rFonts w:ascii="仿宋" w:eastAsia="仿宋" w:hAnsi="仿宋" w:cs="Arial" w:hint="eastAsia"/>
          <w:sz w:val="28"/>
          <w:szCs w:val="28"/>
        </w:rPr>
        <w:t>有筛选</w:t>
      </w:r>
      <w:r>
        <w:rPr>
          <w:rFonts w:ascii="仿宋" w:eastAsia="仿宋" w:hAnsi="仿宋" w:cs="Arial" w:hint="eastAsia"/>
          <w:sz w:val="28"/>
          <w:szCs w:val="28"/>
        </w:rPr>
        <w:t>式</w:t>
      </w:r>
      <w:r w:rsidR="00BE3296" w:rsidRPr="00710FB7">
        <w:rPr>
          <w:rFonts w:ascii="仿宋" w:eastAsia="仿宋" w:hAnsi="仿宋" w:cs="Arial" w:hint="eastAsia"/>
          <w:sz w:val="28"/>
          <w:szCs w:val="28"/>
        </w:rPr>
        <w:t>的我想听”；</w:t>
      </w:r>
      <w:r w:rsidR="00485133" w:rsidRPr="00710FB7">
        <w:rPr>
          <w:rFonts w:ascii="仿宋" w:eastAsia="仿宋" w:hAnsi="仿宋" w:cs="Arial" w:hint="eastAsia"/>
          <w:sz w:val="28"/>
          <w:szCs w:val="28"/>
        </w:rPr>
        <w:t>宣传方式不再是传统的单向说教型，而是双向互动型；信息传递方式不再是垂直型，而是</w:t>
      </w:r>
      <w:r w:rsidR="00BE3296" w:rsidRPr="00710FB7">
        <w:rPr>
          <w:rFonts w:ascii="仿宋" w:eastAsia="仿宋" w:hAnsi="仿宋" w:cs="Arial" w:hint="eastAsia"/>
          <w:sz w:val="28"/>
          <w:szCs w:val="28"/>
        </w:rPr>
        <w:t>全面</w:t>
      </w:r>
      <w:r w:rsidR="00485133" w:rsidRPr="00710FB7">
        <w:rPr>
          <w:rFonts w:ascii="仿宋" w:eastAsia="仿宋" w:hAnsi="仿宋" w:cs="Arial" w:hint="eastAsia"/>
          <w:sz w:val="28"/>
          <w:szCs w:val="28"/>
        </w:rPr>
        <w:t>覆盖型；信息内容也不</w:t>
      </w:r>
      <w:r>
        <w:rPr>
          <w:rFonts w:ascii="仿宋" w:eastAsia="仿宋" w:hAnsi="仿宋" w:cs="Arial" w:hint="eastAsia"/>
          <w:sz w:val="28"/>
          <w:szCs w:val="28"/>
        </w:rPr>
        <w:t>能</w:t>
      </w:r>
      <w:r w:rsidR="00485133" w:rsidRPr="00710FB7">
        <w:rPr>
          <w:rFonts w:ascii="仿宋" w:eastAsia="仿宋" w:hAnsi="仿宋" w:cs="Arial" w:hint="eastAsia"/>
          <w:sz w:val="28"/>
          <w:szCs w:val="28"/>
        </w:rPr>
        <w:t>再是大众化，而</w:t>
      </w:r>
      <w:r>
        <w:rPr>
          <w:rFonts w:ascii="仿宋" w:eastAsia="仿宋" w:hAnsi="仿宋" w:cs="Arial" w:hint="eastAsia"/>
          <w:sz w:val="28"/>
          <w:szCs w:val="28"/>
        </w:rPr>
        <w:t>应</w:t>
      </w:r>
      <w:r w:rsidR="00485133" w:rsidRPr="00710FB7">
        <w:rPr>
          <w:rFonts w:ascii="仿宋" w:eastAsia="仿宋" w:hAnsi="仿宋" w:cs="Arial" w:hint="eastAsia"/>
          <w:sz w:val="28"/>
          <w:szCs w:val="28"/>
        </w:rPr>
        <w:t>是倾向</w:t>
      </w:r>
      <w:r>
        <w:rPr>
          <w:rFonts w:ascii="仿宋" w:eastAsia="仿宋" w:hAnsi="仿宋" w:cs="Arial" w:hint="eastAsia"/>
          <w:sz w:val="28"/>
          <w:szCs w:val="28"/>
        </w:rPr>
        <w:t>于</w:t>
      </w:r>
      <w:r w:rsidR="00485133" w:rsidRPr="00710FB7">
        <w:rPr>
          <w:rFonts w:ascii="仿宋" w:eastAsia="仿宋" w:hAnsi="仿宋" w:cs="Arial" w:hint="eastAsia"/>
          <w:sz w:val="28"/>
          <w:szCs w:val="28"/>
        </w:rPr>
        <w:t>细分的个性化定制信息。</w:t>
      </w:r>
    </w:p>
    <w:p w:rsidR="00485133" w:rsidRPr="00710FB7" w:rsidRDefault="00BE3296" w:rsidP="00F71BE8">
      <w:pPr>
        <w:spacing w:line="360" w:lineRule="auto"/>
        <w:ind w:firstLineChars="200" w:firstLine="560"/>
        <w:rPr>
          <w:rFonts w:ascii="仿宋" w:eastAsia="仿宋" w:hAnsi="仿宋" w:cs="Arial"/>
          <w:sz w:val="28"/>
          <w:szCs w:val="28"/>
        </w:rPr>
      </w:pPr>
      <w:r w:rsidRPr="00710FB7">
        <w:rPr>
          <w:rFonts w:ascii="仿宋" w:eastAsia="仿宋" w:hAnsi="仿宋" w:cs="Arial" w:hint="eastAsia"/>
          <w:sz w:val="28"/>
          <w:szCs w:val="28"/>
        </w:rPr>
        <w:t>通过调研发现，现在的</w:t>
      </w:r>
      <w:r w:rsidR="00EA4AEA">
        <w:rPr>
          <w:rFonts w:ascii="仿宋" w:eastAsia="仿宋" w:hAnsi="仿宋" w:cs="Arial" w:hint="eastAsia"/>
          <w:sz w:val="28"/>
          <w:szCs w:val="28"/>
        </w:rPr>
        <w:t>师生员工</w:t>
      </w:r>
      <w:r w:rsidRPr="00710FB7">
        <w:rPr>
          <w:rFonts w:ascii="仿宋" w:eastAsia="仿宋" w:hAnsi="仿宋" w:cs="Arial" w:hint="eastAsia"/>
          <w:sz w:val="28"/>
          <w:szCs w:val="28"/>
        </w:rPr>
        <w:t>已经颠覆以往的被动式获取信息，转变为主动式获取信息。他们提出的差异化服务对高校工会的服务要求也日益提高。同时，</w:t>
      </w:r>
      <w:r w:rsidR="00312F94" w:rsidRPr="00710FB7">
        <w:rPr>
          <w:rFonts w:ascii="仿宋" w:eastAsia="仿宋" w:hAnsi="仿宋" w:cs="Arial" w:hint="eastAsia"/>
          <w:sz w:val="28"/>
          <w:szCs w:val="28"/>
        </w:rPr>
        <w:t>新媒体所携带的互联网特征，要求高校工会以开放、共享的理念来组织宣传教育工作，这区别于传统宣传教育工作思路。</w:t>
      </w:r>
      <w:r w:rsidR="00D40B80" w:rsidRPr="00710FB7">
        <w:rPr>
          <w:rFonts w:ascii="仿宋" w:eastAsia="仿宋" w:hAnsi="仿宋" w:cs="Arial" w:hint="eastAsia"/>
          <w:sz w:val="28"/>
          <w:szCs w:val="28"/>
        </w:rPr>
        <w:t>据统计，三大高校的工会工作人员近50%</w:t>
      </w:r>
      <w:r w:rsidR="00F71BE8">
        <w:rPr>
          <w:rFonts w:ascii="仿宋" w:eastAsia="仿宋" w:hAnsi="仿宋" w:cs="Arial" w:hint="eastAsia"/>
          <w:sz w:val="28"/>
          <w:szCs w:val="28"/>
        </w:rPr>
        <w:t>都</w:t>
      </w:r>
      <w:r w:rsidR="00D40B80" w:rsidRPr="00710FB7">
        <w:rPr>
          <w:rFonts w:ascii="仿宋" w:eastAsia="仿宋" w:hAnsi="仿宋" w:cs="Arial" w:hint="eastAsia"/>
          <w:sz w:val="28"/>
          <w:szCs w:val="28"/>
        </w:rPr>
        <w:t>处于25</w:t>
      </w:r>
      <w:r w:rsidR="00F71BE8">
        <w:rPr>
          <w:rFonts w:ascii="仿宋" w:eastAsia="仿宋" w:hAnsi="仿宋" w:cs="Arial" w:hint="eastAsia"/>
          <w:sz w:val="28"/>
          <w:szCs w:val="28"/>
        </w:rPr>
        <w:t>～</w:t>
      </w:r>
      <w:r w:rsidR="00D40B80" w:rsidRPr="00710FB7">
        <w:rPr>
          <w:rFonts w:ascii="仿宋" w:eastAsia="仿宋" w:hAnsi="仿宋" w:cs="Arial" w:hint="eastAsia"/>
          <w:sz w:val="28"/>
          <w:szCs w:val="28"/>
        </w:rPr>
        <w:t>45周岁年龄段，这是</w:t>
      </w:r>
      <w:r w:rsidR="00F71BE8">
        <w:rPr>
          <w:rFonts w:ascii="仿宋" w:eastAsia="仿宋" w:hAnsi="仿宋" w:cs="Arial" w:hint="eastAsia"/>
          <w:sz w:val="28"/>
          <w:szCs w:val="28"/>
        </w:rPr>
        <w:t>高校教育管理的</w:t>
      </w:r>
      <w:r w:rsidR="00D40B80" w:rsidRPr="00710FB7">
        <w:rPr>
          <w:rFonts w:ascii="仿宋" w:eastAsia="仿宋" w:hAnsi="仿宋" w:cs="Arial" w:hint="eastAsia"/>
          <w:sz w:val="28"/>
          <w:szCs w:val="28"/>
        </w:rPr>
        <w:t>中坚力量。虽然</w:t>
      </w:r>
      <w:r w:rsidR="00503FE9">
        <w:rPr>
          <w:rFonts w:ascii="仿宋" w:eastAsia="仿宋" w:hAnsi="仿宋" w:cs="Arial" w:hint="eastAsia"/>
          <w:sz w:val="28"/>
          <w:szCs w:val="28"/>
        </w:rPr>
        <w:t>大多数对新媒体的知识了解和操作技能都较为有限，</w:t>
      </w:r>
      <w:r w:rsidR="00D40B80" w:rsidRPr="00710FB7">
        <w:rPr>
          <w:rFonts w:ascii="仿宋" w:eastAsia="仿宋" w:hAnsi="仿宋" w:cs="Arial" w:hint="eastAsia"/>
          <w:sz w:val="28"/>
          <w:szCs w:val="28"/>
        </w:rPr>
        <w:t>但他们都</w:t>
      </w:r>
      <w:r w:rsidR="00503FE9">
        <w:rPr>
          <w:rFonts w:ascii="仿宋" w:eastAsia="仿宋" w:hAnsi="仿宋" w:cs="Arial" w:hint="eastAsia"/>
          <w:sz w:val="28"/>
          <w:szCs w:val="28"/>
        </w:rPr>
        <w:t>表示</w:t>
      </w:r>
      <w:r w:rsidR="00D40B80" w:rsidRPr="00710FB7">
        <w:rPr>
          <w:rFonts w:ascii="仿宋" w:eastAsia="仿宋" w:hAnsi="仿宋" w:cs="Arial" w:hint="eastAsia"/>
          <w:sz w:val="28"/>
          <w:szCs w:val="28"/>
        </w:rPr>
        <w:t>乐意参与培训</w:t>
      </w:r>
      <w:r w:rsidR="00503FE9">
        <w:rPr>
          <w:rFonts w:ascii="仿宋" w:eastAsia="仿宋" w:hAnsi="仿宋" w:cs="Arial" w:hint="eastAsia"/>
          <w:sz w:val="28"/>
          <w:szCs w:val="28"/>
        </w:rPr>
        <w:t>、</w:t>
      </w:r>
      <w:r w:rsidR="00D40B80" w:rsidRPr="00710FB7">
        <w:rPr>
          <w:rFonts w:ascii="仿宋" w:eastAsia="仿宋" w:hAnsi="仿宋" w:cs="Arial" w:hint="eastAsia"/>
          <w:sz w:val="28"/>
          <w:szCs w:val="28"/>
        </w:rPr>
        <w:t>乐意学习新知识。而且高校工会都</w:t>
      </w:r>
      <w:r w:rsidR="00503FE9">
        <w:rPr>
          <w:rFonts w:ascii="仿宋" w:eastAsia="仿宋" w:hAnsi="仿宋" w:cs="Arial" w:hint="eastAsia"/>
          <w:sz w:val="28"/>
          <w:szCs w:val="28"/>
        </w:rPr>
        <w:t>已</w:t>
      </w:r>
      <w:r w:rsidR="00D40B80" w:rsidRPr="00710FB7">
        <w:rPr>
          <w:rFonts w:ascii="仿宋" w:eastAsia="仿宋" w:hAnsi="仿宋" w:cs="Arial" w:hint="eastAsia"/>
          <w:sz w:val="28"/>
          <w:szCs w:val="28"/>
        </w:rPr>
        <w:t>有意识</w:t>
      </w:r>
      <w:r w:rsidR="00503FE9">
        <w:rPr>
          <w:rFonts w:ascii="仿宋" w:eastAsia="仿宋" w:hAnsi="仿宋" w:cs="Arial" w:hint="eastAsia"/>
          <w:sz w:val="28"/>
          <w:szCs w:val="28"/>
        </w:rPr>
        <w:t>地在探索</w:t>
      </w:r>
      <w:r w:rsidR="00D40B80" w:rsidRPr="00710FB7">
        <w:rPr>
          <w:rFonts w:ascii="仿宋" w:eastAsia="仿宋" w:hAnsi="仿宋" w:cs="Arial" w:hint="eastAsia"/>
          <w:sz w:val="28"/>
          <w:szCs w:val="28"/>
        </w:rPr>
        <w:t>运用新媒体开展宣传教育工作，这</w:t>
      </w:r>
      <w:r w:rsidR="00503FE9">
        <w:rPr>
          <w:rFonts w:ascii="仿宋" w:eastAsia="仿宋" w:hAnsi="仿宋" w:cs="Arial" w:hint="eastAsia"/>
          <w:sz w:val="28"/>
          <w:szCs w:val="28"/>
        </w:rPr>
        <w:t>些都为高</w:t>
      </w:r>
      <w:r w:rsidR="00D40B80" w:rsidRPr="00710FB7">
        <w:rPr>
          <w:rFonts w:ascii="仿宋" w:eastAsia="仿宋" w:hAnsi="仿宋" w:cs="Arial" w:hint="eastAsia"/>
          <w:sz w:val="28"/>
          <w:szCs w:val="28"/>
        </w:rPr>
        <w:t>校工会</w:t>
      </w:r>
      <w:r w:rsidR="00503FE9">
        <w:rPr>
          <w:rFonts w:ascii="仿宋" w:eastAsia="仿宋" w:hAnsi="仿宋" w:cs="Arial" w:hint="eastAsia"/>
          <w:sz w:val="28"/>
          <w:szCs w:val="28"/>
        </w:rPr>
        <w:t>更新队伍的新媒体理念和素养打下了</w:t>
      </w:r>
      <w:r w:rsidR="00D40B80" w:rsidRPr="00710FB7">
        <w:rPr>
          <w:rFonts w:ascii="仿宋" w:eastAsia="仿宋" w:hAnsi="仿宋" w:cs="Arial" w:hint="eastAsia"/>
          <w:sz w:val="28"/>
          <w:szCs w:val="28"/>
        </w:rPr>
        <w:t>基础。</w:t>
      </w:r>
    </w:p>
    <w:p w:rsidR="00126AE1" w:rsidRPr="00710FB7" w:rsidRDefault="00503FE9" w:rsidP="00D40B80">
      <w:pPr>
        <w:spacing w:line="360" w:lineRule="auto"/>
        <w:ind w:firstLineChars="200" w:firstLine="560"/>
        <w:rPr>
          <w:rFonts w:ascii="仿宋" w:eastAsia="仿宋" w:hAnsi="仿宋" w:cs="Arial"/>
          <w:sz w:val="28"/>
          <w:szCs w:val="28"/>
        </w:rPr>
      </w:pPr>
      <w:r>
        <w:rPr>
          <w:rFonts w:ascii="仿宋" w:eastAsia="仿宋" w:hAnsi="仿宋" w:cs="Arial" w:hint="eastAsia"/>
          <w:sz w:val="28"/>
          <w:szCs w:val="28"/>
        </w:rPr>
        <w:lastRenderedPageBreak/>
        <w:t>面临</w:t>
      </w:r>
      <w:r w:rsidR="00D40B80" w:rsidRPr="00710FB7">
        <w:rPr>
          <w:rFonts w:ascii="仿宋" w:eastAsia="仿宋" w:hAnsi="仿宋" w:cs="Arial" w:hint="eastAsia"/>
          <w:sz w:val="28"/>
          <w:szCs w:val="28"/>
        </w:rPr>
        <w:t>新兴媒体</w:t>
      </w:r>
      <w:r>
        <w:rPr>
          <w:rFonts w:ascii="仿宋" w:eastAsia="仿宋" w:hAnsi="仿宋" w:cs="Arial" w:hint="eastAsia"/>
          <w:sz w:val="28"/>
          <w:szCs w:val="28"/>
        </w:rPr>
        <w:t>的</w:t>
      </w:r>
      <w:r w:rsidR="00D40B80" w:rsidRPr="00710FB7">
        <w:rPr>
          <w:rFonts w:ascii="仿宋" w:eastAsia="仿宋" w:hAnsi="仿宋" w:cs="Arial" w:hint="eastAsia"/>
          <w:sz w:val="28"/>
          <w:szCs w:val="28"/>
        </w:rPr>
        <w:t>冲击，</w:t>
      </w:r>
      <w:r w:rsidR="00126AE1" w:rsidRPr="00710FB7">
        <w:rPr>
          <w:rFonts w:ascii="仿宋" w:eastAsia="仿宋" w:hAnsi="仿宋" w:cs="Arial" w:hint="eastAsia"/>
          <w:sz w:val="28"/>
          <w:szCs w:val="28"/>
        </w:rPr>
        <w:t>高校工会一是要充分</w:t>
      </w:r>
      <w:r w:rsidR="001546CA" w:rsidRPr="00710FB7">
        <w:rPr>
          <w:rFonts w:ascii="仿宋" w:eastAsia="仿宋" w:hAnsi="仿宋" w:cs="Arial" w:hint="eastAsia"/>
          <w:sz w:val="28"/>
          <w:szCs w:val="28"/>
        </w:rPr>
        <w:t>利用新媒体技术创新宣传教育</w:t>
      </w:r>
      <w:r w:rsidR="00126AE1" w:rsidRPr="00710FB7">
        <w:rPr>
          <w:rFonts w:ascii="仿宋" w:eastAsia="仿宋" w:hAnsi="仿宋" w:cs="Arial" w:hint="eastAsia"/>
          <w:sz w:val="28"/>
          <w:szCs w:val="28"/>
        </w:rPr>
        <w:t>工作方式，使宣传教育工作改变</w:t>
      </w:r>
      <w:r>
        <w:rPr>
          <w:rFonts w:ascii="仿宋" w:eastAsia="仿宋" w:hAnsi="仿宋" w:cs="Arial" w:hint="eastAsia"/>
          <w:sz w:val="28"/>
          <w:szCs w:val="28"/>
        </w:rPr>
        <w:t>“单一自上而下”的</w:t>
      </w:r>
      <w:r w:rsidR="00126AE1" w:rsidRPr="00710FB7">
        <w:rPr>
          <w:rFonts w:ascii="仿宋" w:eastAsia="仿宋" w:hAnsi="仿宋" w:cs="Arial" w:hint="eastAsia"/>
          <w:sz w:val="28"/>
          <w:szCs w:val="28"/>
        </w:rPr>
        <w:t>直线型工作形式，形成良性互动的互补系统。二是随着生活水平的不断提高，</w:t>
      </w:r>
      <w:r w:rsidR="00EA4AEA">
        <w:rPr>
          <w:rFonts w:ascii="仿宋" w:eastAsia="仿宋" w:hAnsi="仿宋" w:cs="Arial" w:hint="eastAsia"/>
          <w:sz w:val="28"/>
          <w:szCs w:val="28"/>
        </w:rPr>
        <w:t>师生员工</w:t>
      </w:r>
      <w:r w:rsidR="00126AE1" w:rsidRPr="00710FB7">
        <w:rPr>
          <w:rFonts w:ascii="仿宋" w:eastAsia="仿宋" w:hAnsi="仿宋" w:cs="Arial" w:hint="eastAsia"/>
          <w:sz w:val="28"/>
          <w:szCs w:val="28"/>
        </w:rPr>
        <w:t>的需求向精致化、娱乐化、新颖化方向发展，</w:t>
      </w:r>
      <w:r>
        <w:rPr>
          <w:rFonts w:ascii="仿宋" w:eastAsia="仿宋" w:hAnsi="仿宋" w:cs="Arial" w:hint="eastAsia"/>
          <w:sz w:val="28"/>
          <w:szCs w:val="28"/>
        </w:rPr>
        <w:t>高校工作更要</w:t>
      </w:r>
      <w:r w:rsidR="00126AE1" w:rsidRPr="00710FB7">
        <w:rPr>
          <w:rFonts w:ascii="仿宋" w:eastAsia="仿宋" w:hAnsi="仿宋" w:cs="Arial" w:hint="eastAsia"/>
          <w:sz w:val="28"/>
          <w:szCs w:val="28"/>
        </w:rPr>
        <w:t>借助新媒体</w:t>
      </w:r>
      <w:r>
        <w:rPr>
          <w:rFonts w:ascii="仿宋" w:eastAsia="仿宋" w:hAnsi="仿宋" w:cs="Arial" w:hint="eastAsia"/>
          <w:sz w:val="28"/>
          <w:szCs w:val="28"/>
        </w:rPr>
        <w:t>开展调研和分析，</w:t>
      </w:r>
      <w:r w:rsidR="00126AE1" w:rsidRPr="00710FB7">
        <w:rPr>
          <w:rFonts w:ascii="仿宋" w:eastAsia="仿宋" w:hAnsi="仿宋" w:cs="Arial" w:hint="eastAsia"/>
          <w:sz w:val="28"/>
          <w:szCs w:val="28"/>
        </w:rPr>
        <w:t>精准</w:t>
      </w:r>
      <w:r>
        <w:rPr>
          <w:rFonts w:ascii="仿宋" w:eastAsia="仿宋" w:hAnsi="仿宋" w:cs="Arial" w:hint="eastAsia"/>
          <w:sz w:val="28"/>
          <w:szCs w:val="28"/>
        </w:rPr>
        <w:t>地</w:t>
      </w:r>
      <w:r w:rsidR="00126AE1" w:rsidRPr="00710FB7">
        <w:rPr>
          <w:rFonts w:ascii="仿宋" w:eastAsia="仿宋" w:hAnsi="仿宋" w:cs="Arial" w:hint="eastAsia"/>
          <w:sz w:val="28"/>
          <w:szCs w:val="28"/>
        </w:rPr>
        <w:t>把握服务对象的特征、有针对性的选择传播途径与内容。</w:t>
      </w:r>
      <w:r w:rsidR="001546CA" w:rsidRPr="00710FB7">
        <w:rPr>
          <w:rFonts w:ascii="仿宋" w:eastAsia="仿宋" w:hAnsi="仿宋" w:cs="Arial" w:hint="eastAsia"/>
          <w:sz w:val="28"/>
          <w:szCs w:val="28"/>
        </w:rPr>
        <w:t>三是随着宣传教育工作技能</w:t>
      </w:r>
      <w:r>
        <w:rPr>
          <w:rFonts w:ascii="仿宋" w:eastAsia="仿宋" w:hAnsi="仿宋" w:cs="Arial" w:hint="eastAsia"/>
          <w:sz w:val="28"/>
          <w:szCs w:val="28"/>
        </w:rPr>
        <w:t>的提升、</w:t>
      </w:r>
      <w:r w:rsidR="001546CA" w:rsidRPr="00710FB7">
        <w:rPr>
          <w:rFonts w:ascii="仿宋" w:eastAsia="仿宋" w:hAnsi="仿宋" w:cs="Arial" w:hint="eastAsia"/>
          <w:sz w:val="28"/>
          <w:szCs w:val="28"/>
        </w:rPr>
        <w:t>工作强度的增加，</w:t>
      </w:r>
      <w:r>
        <w:rPr>
          <w:rFonts w:ascii="仿宋" w:eastAsia="仿宋" w:hAnsi="仿宋" w:cs="Arial" w:hint="eastAsia"/>
          <w:sz w:val="28"/>
          <w:szCs w:val="28"/>
        </w:rPr>
        <w:t>高校工作</w:t>
      </w:r>
      <w:r w:rsidR="001546CA" w:rsidRPr="00710FB7">
        <w:rPr>
          <w:rFonts w:ascii="仿宋" w:eastAsia="仿宋" w:hAnsi="仿宋" w:cs="Arial" w:hint="eastAsia"/>
          <w:sz w:val="28"/>
          <w:szCs w:val="28"/>
        </w:rPr>
        <w:t>要</w:t>
      </w:r>
      <w:r>
        <w:rPr>
          <w:rFonts w:ascii="仿宋" w:eastAsia="仿宋" w:hAnsi="仿宋" w:cs="Arial" w:hint="eastAsia"/>
          <w:sz w:val="28"/>
          <w:szCs w:val="28"/>
        </w:rPr>
        <w:t>尽快</w:t>
      </w:r>
      <w:r w:rsidR="001546CA" w:rsidRPr="00710FB7">
        <w:rPr>
          <w:rFonts w:ascii="仿宋" w:eastAsia="仿宋" w:hAnsi="仿宋" w:cs="Arial" w:hint="eastAsia"/>
          <w:sz w:val="28"/>
          <w:szCs w:val="28"/>
        </w:rPr>
        <w:t>建设</w:t>
      </w:r>
      <w:r>
        <w:rPr>
          <w:rFonts w:ascii="仿宋" w:eastAsia="仿宋" w:hAnsi="仿宋" w:cs="Arial" w:hint="eastAsia"/>
          <w:sz w:val="28"/>
          <w:szCs w:val="28"/>
        </w:rPr>
        <w:t>起</w:t>
      </w:r>
      <w:r w:rsidR="001546CA" w:rsidRPr="00710FB7">
        <w:rPr>
          <w:rFonts w:ascii="仿宋" w:eastAsia="仿宋" w:hAnsi="仿宋" w:cs="Arial" w:hint="eastAsia"/>
          <w:sz w:val="28"/>
          <w:szCs w:val="28"/>
        </w:rPr>
        <w:t>一支与之匹配的工会宣传队伍。</w:t>
      </w:r>
      <w:r w:rsidR="00126AE1" w:rsidRPr="00710FB7">
        <w:rPr>
          <w:rFonts w:ascii="仿宋" w:eastAsia="仿宋" w:hAnsi="仿宋" w:cs="Arial" w:hint="eastAsia"/>
          <w:sz w:val="28"/>
          <w:szCs w:val="28"/>
        </w:rPr>
        <w:t>通过突破传统思维，创新宣传教育理念，形成舆论引导新格局。</w:t>
      </w:r>
    </w:p>
    <w:p w:rsidR="00126AE1" w:rsidRPr="00710FB7" w:rsidRDefault="00126AE1" w:rsidP="00D374EE">
      <w:pPr>
        <w:rPr>
          <w:rFonts w:ascii="仿宋" w:eastAsia="仿宋" w:hAnsi="仿宋" w:cs="Arial"/>
          <w:sz w:val="28"/>
          <w:szCs w:val="28"/>
        </w:rPr>
      </w:pPr>
    </w:p>
    <w:p w:rsidR="00126AE1" w:rsidRPr="00710FB7" w:rsidRDefault="00D374EE" w:rsidP="00126AE1">
      <w:pPr>
        <w:rPr>
          <w:rFonts w:ascii="仿宋" w:eastAsia="仿宋" w:hAnsi="仿宋" w:cs="Arial"/>
          <w:b/>
          <w:bCs/>
          <w:sz w:val="28"/>
          <w:szCs w:val="28"/>
        </w:rPr>
      </w:pPr>
      <w:r w:rsidRPr="00710FB7">
        <w:rPr>
          <w:rFonts w:ascii="仿宋" w:eastAsia="仿宋" w:hAnsi="仿宋" w:cs="Arial" w:hint="eastAsia"/>
          <w:b/>
          <w:sz w:val="28"/>
          <w:szCs w:val="28"/>
        </w:rPr>
        <w:t>（二）</w:t>
      </w:r>
      <w:r w:rsidR="00126AE1" w:rsidRPr="00710FB7">
        <w:rPr>
          <w:rFonts w:ascii="仿宋" w:eastAsia="仿宋" w:hAnsi="仿宋" w:cs="Arial" w:hint="eastAsia"/>
          <w:b/>
          <w:sz w:val="28"/>
          <w:szCs w:val="28"/>
        </w:rPr>
        <w:t>加强对不同新媒体阵地的特征和传播规律掌握力度</w:t>
      </w:r>
    </w:p>
    <w:p w:rsidR="00B67B3F" w:rsidRDefault="00503FE9" w:rsidP="00D53C84">
      <w:pPr>
        <w:ind w:firstLineChars="200" w:firstLine="560"/>
        <w:rPr>
          <w:rFonts w:ascii="仿宋" w:eastAsia="仿宋" w:hAnsi="仿宋" w:cs="Arial"/>
          <w:sz w:val="28"/>
          <w:szCs w:val="28"/>
        </w:rPr>
      </w:pPr>
      <w:r>
        <w:rPr>
          <w:rFonts w:ascii="仿宋" w:eastAsia="仿宋" w:hAnsi="仿宋" w:cs="Arial" w:hint="eastAsia"/>
          <w:sz w:val="28"/>
          <w:szCs w:val="28"/>
        </w:rPr>
        <w:t>随着媒介形式的</w:t>
      </w:r>
      <w:r w:rsidR="005B761E">
        <w:rPr>
          <w:rFonts w:ascii="仿宋" w:eastAsia="仿宋" w:hAnsi="仿宋" w:cs="Arial" w:hint="eastAsia"/>
          <w:sz w:val="28"/>
          <w:szCs w:val="28"/>
        </w:rPr>
        <w:t>不断</w:t>
      </w:r>
      <w:r>
        <w:rPr>
          <w:rFonts w:ascii="仿宋" w:eastAsia="仿宋" w:hAnsi="仿宋" w:cs="Arial" w:hint="eastAsia"/>
          <w:sz w:val="28"/>
          <w:szCs w:val="28"/>
        </w:rPr>
        <w:t>发展，</w:t>
      </w:r>
      <w:r w:rsidR="001546CA" w:rsidRPr="00710FB7">
        <w:rPr>
          <w:rFonts w:ascii="仿宋" w:eastAsia="仿宋" w:hAnsi="仿宋" w:cs="Arial" w:hint="eastAsia"/>
          <w:sz w:val="28"/>
          <w:szCs w:val="28"/>
        </w:rPr>
        <w:t>宣传</w:t>
      </w:r>
      <w:r>
        <w:rPr>
          <w:rFonts w:ascii="仿宋" w:eastAsia="仿宋" w:hAnsi="仿宋" w:cs="Arial" w:hint="eastAsia"/>
          <w:sz w:val="28"/>
          <w:szCs w:val="28"/>
        </w:rPr>
        <w:t>教育的</w:t>
      </w:r>
      <w:r w:rsidR="001546CA" w:rsidRPr="00710FB7">
        <w:rPr>
          <w:rFonts w:ascii="仿宋" w:eastAsia="仿宋" w:hAnsi="仿宋" w:cs="Arial" w:hint="eastAsia"/>
          <w:sz w:val="28"/>
          <w:szCs w:val="28"/>
        </w:rPr>
        <w:t>途径</w:t>
      </w:r>
      <w:r>
        <w:rPr>
          <w:rFonts w:ascii="仿宋" w:eastAsia="仿宋" w:hAnsi="仿宋" w:cs="Arial" w:hint="eastAsia"/>
          <w:sz w:val="28"/>
          <w:szCs w:val="28"/>
        </w:rPr>
        <w:t>和阵地也</w:t>
      </w:r>
      <w:r w:rsidR="005B761E">
        <w:rPr>
          <w:rFonts w:ascii="仿宋" w:eastAsia="仿宋" w:hAnsi="仿宋" w:cs="Arial" w:hint="eastAsia"/>
          <w:sz w:val="28"/>
          <w:szCs w:val="28"/>
        </w:rPr>
        <w:t>相应</w:t>
      </w:r>
      <w:r>
        <w:rPr>
          <w:rFonts w:ascii="仿宋" w:eastAsia="仿宋" w:hAnsi="仿宋" w:cs="Arial" w:hint="eastAsia"/>
          <w:sz w:val="28"/>
          <w:szCs w:val="28"/>
        </w:rPr>
        <w:t>发生变化。</w:t>
      </w:r>
      <w:r w:rsidR="005B761E">
        <w:rPr>
          <w:rFonts w:ascii="仿宋" w:eastAsia="仿宋" w:hAnsi="仿宋" w:cs="Arial" w:hint="eastAsia"/>
          <w:sz w:val="28"/>
          <w:szCs w:val="28"/>
        </w:rPr>
        <w:t>不同的</w:t>
      </w:r>
      <w:r w:rsidR="001546CA" w:rsidRPr="00710FB7">
        <w:rPr>
          <w:rFonts w:ascii="仿宋" w:eastAsia="仿宋" w:hAnsi="仿宋" w:cs="Arial" w:hint="eastAsia"/>
          <w:sz w:val="28"/>
          <w:szCs w:val="28"/>
        </w:rPr>
        <w:t>宣传途径</w:t>
      </w:r>
      <w:r w:rsidR="005B761E">
        <w:rPr>
          <w:rFonts w:ascii="仿宋" w:eastAsia="仿宋" w:hAnsi="仿宋" w:cs="Arial" w:hint="eastAsia"/>
          <w:sz w:val="28"/>
          <w:szCs w:val="28"/>
        </w:rPr>
        <w:t>有不同的效果，不同的</w:t>
      </w:r>
      <w:r w:rsidR="001546CA" w:rsidRPr="00710FB7">
        <w:rPr>
          <w:rFonts w:ascii="仿宋" w:eastAsia="仿宋" w:hAnsi="仿宋" w:cs="Arial" w:hint="eastAsia"/>
          <w:sz w:val="28"/>
          <w:szCs w:val="28"/>
        </w:rPr>
        <w:t>宣传阵地的传播规律</w:t>
      </w:r>
      <w:r w:rsidR="005B761E">
        <w:rPr>
          <w:rFonts w:ascii="仿宋" w:eastAsia="仿宋" w:hAnsi="仿宋" w:cs="Arial" w:hint="eastAsia"/>
          <w:sz w:val="28"/>
          <w:szCs w:val="28"/>
        </w:rPr>
        <w:t>也</w:t>
      </w:r>
      <w:r w:rsidR="001546CA" w:rsidRPr="00710FB7">
        <w:rPr>
          <w:rFonts w:ascii="仿宋" w:eastAsia="仿宋" w:hAnsi="仿宋" w:cs="Arial" w:hint="eastAsia"/>
          <w:sz w:val="28"/>
          <w:szCs w:val="28"/>
        </w:rPr>
        <w:t>存在差异性。如何选择合适的宣传阵地</w:t>
      </w:r>
      <w:r w:rsidR="005B761E">
        <w:rPr>
          <w:rFonts w:ascii="仿宋" w:eastAsia="仿宋" w:hAnsi="仿宋" w:cs="Arial" w:hint="eastAsia"/>
          <w:sz w:val="28"/>
          <w:szCs w:val="28"/>
        </w:rPr>
        <w:t>、按照相应的</w:t>
      </w:r>
      <w:r w:rsidR="001546CA" w:rsidRPr="00710FB7">
        <w:rPr>
          <w:rFonts w:ascii="仿宋" w:eastAsia="仿宋" w:hAnsi="仿宋" w:cs="Arial" w:hint="eastAsia"/>
          <w:sz w:val="28"/>
          <w:szCs w:val="28"/>
        </w:rPr>
        <w:t>传播规律</w:t>
      </w:r>
      <w:r w:rsidR="005B761E">
        <w:rPr>
          <w:rFonts w:ascii="仿宋" w:eastAsia="仿宋" w:hAnsi="仿宋" w:cs="Arial" w:hint="eastAsia"/>
          <w:sz w:val="28"/>
          <w:szCs w:val="28"/>
        </w:rPr>
        <w:t>和载体特征，取得最</w:t>
      </w:r>
      <w:r w:rsidR="001546CA" w:rsidRPr="00710FB7">
        <w:rPr>
          <w:rFonts w:ascii="仿宋" w:eastAsia="仿宋" w:hAnsi="仿宋" w:cs="Arial" w:hint="eastAsia"/>
          <w:sz w:val="28"/>
          <w:szCs w:val="28"/>
        </w:rPr>
        <w:t>有效的宣传教育效果，</w:t>
      </w:r>
      <w:r w:rsidR="00B67B3F">
        <w:rPr>
          <w:rFonts w:ascii="仿宋" w:eastAsia="仿宋" w:hAnsi="仿宋" w:cs="Arial" w:hint="eastAsia"/>
          <w:sz w:val="28"/>
          <w:szCs w:val="28"/>
        </w:rPr>
        <w:t>是</w:t>
      </w:r>
      <w:r w:rsidR="005B761E">
        <w:rPr>
          <w:rFonts w:ascii="仿宋" w:eastAsia="仿宋" w:hAnsi="仿宋" w:cs="Arial" w:hint="eastAsia"/>
          <w:sz w:val="28"/>
          <w:szCs w:val="28"/>
        </w:rPr>
        <w:t>高校工会宣传教育工作提升的关键选择之一</w:t>
      </w:r>
      <w:r w:rsidR="001546CA" w:rsidRPr="00710FB7">
        <w:rPr>
          <w:rFonts w:ascii="仿宋" w:eastAsia="仿宋" w:hAnsi="仿宋" w:cs="Arial" w:hint="eastAsia"/>
          <w:sz w:val="28"/>
          <w:szCs w:val="28"/>
        </w:rPr>
        <w:t>。</w:t>
      </w:r>
    </w:p>
    <w:p w:rsidR="005B761E" w:rsidRDefault="005B761E" w:rsidP="00D53C84">
      <w:pPr>
        <w:ind w:firstLineChars="200" w:firstLine="560"/>
        <w:rPr>
          <w:rFonts w:ascii="仿宋" w:eastAsia="仿宋" w:hAnsi="仿宋" w:cs="Arial"/>
          <w:sz w:val="28"/>
          <w:szCs w:val="28"/>
        </w:rPr>
      </w:pPr>
      <w:r>
        <w:rPr>
          <w:rFonts w:ascii="仿宋" w:eastAsia="仿宋" w:hAnsi="仿宋" w:cs="Arial" w:hint="eastAsia"/>
          <w:sz w:val="28"/>
          <w:szCs w:val="28"/>
        </w:rPr>
        <w:t>在新媒体的使用上，</w:t>
      </w:r>
      <w:r w:rsidRPr="00710FB7">
        <w:rPr>
          <w:rFonts w:ascii="仿宋" w:eastAsia="仿宋" w:hAnsi="仿宋" w:cs="Arial" w:hint="eastAsia"/>
          <w:sz w:val="28"/>
          <w:szCs w:val="28"/>
        </w:rPr>
        <w:t>微信</w:t>
      </w:r>
      <w:r>
        <w:rPr>
          <w:rFonts w:ascii="仿宋" w:eastAsia="仿宋" w:hAnsi="仿宋" w:cs="Arial" w:hint="eastAsia"/>
          <w:sz w:val="28"/>
          <w:szCs w:val="28"/>
        </w:rPr>
        <w:t>、微博、</w:t>
      </w:r>
      <w:r w:rsidRPr="00710FB7">
        <w:rPr>
          <w:rFonts w:ascii="仿宋" w:eastAsia="仿宋" w:hAnsi="仿宋" w:cs="Arial" w:hint="eastAsia"/>
          <w:sz w:val="28"/>
          <w:szCs w:val="28"/>
        </w:rPr>
        <w:t>SNS社区等</w:t>
      </w:r>
      <w:r>
        <w:rPr>
          <w:rFonts w:ascii="仿宋" w:eastAsia="仿宋" w:hAnsi="仿宋" w:cs="Arial" w:hint="eastAsia"/>
          <w:sz w:val="28"/>
          <w:szCs w:val="28"/>
        </w:rPr>
        <w:t>是</w:t>
      </w:r>
      <w:r w:rsidRPr="00710FB7">
        <w:rPr>
          <w:rFonts w:ascii="仿宋" w:eastAsia="仿宋" w:hAnsi="仿宋" w:cs="Arial" w:hint="eastAsia"/>
          <w:sz w:val="28"/>
          <w:szCs w:val="28"/>
        </w:rPr>
        <w:t>当前</w:t>
      </w:r>
      <w:r>
        <w:rPr>
          <w:rFonts w:ascii="仿宋" w:eastAsia="仿宋" w:hAnsi="仿宋" w:cs="Arial" w:hint="eastAsia"/>
          <w:sz w:val="28"/>
          <w:szCs w:val="28"/>
        </w:rPr>
        <w:t>师生员工</w:t>
      </w:r>
      <w:r w:rsidRPr="00710FB7">
        <w:rPr>
          <w:rFonts w:ascii="仿宋" w:eastAsia="仿宋" w:hAnsi="仿宋" w:cs="Arial" w:hint="eastAsia"/>
          <w:sz w:val="28"/>
          <w:szCs w:val="28"/>
        </w:rPr>
        <w:t>使用最多的新兴媒体</w:t>
      </w:r>
      <w:r>
        <w:rPr>
          <w:rFonts w:ascii="仿宋" w:eastAsia="仿宋" w:hAnsi="仿宋" w:cs="Arial" w:hint="eastAsia"/>
          <w:sz w:val="28"/>
          <w:szCs w:val="28"/>
        </w:rPr>
        <w:t>。</w:t>
      </w:r>
      <w:r w:rsidR="0087199A" w:rsidRPr="00710FB7">
        <w:rPr>
          <w:rFonts w:ascii="仿宋" w:eastAsia="仿宋" w:hAnsi="仿宋" w:cs="Arial" w:hint="eastAsia"/>
          <w:sz w:val="28"/>
          <w:szCs w:val="28"/>
        </w:rPr>
        <w:t>据调研，高校</w:t>
      </w:r>
      <w:r w:rsidR="00EA4AEA">
        <w:rPr>
          <w:rFonts w:ascii="仿宋" w:eastAsia="仿宋" w:hAnsi="仿宋" w:cs="Arial" w:hint="eastAsia"/>
          <w:sz w:val="28"/>
          <w:szCs w:val="28"/>
        </w:rPr>
        <w:t>师生员工</w:t>
      </w:r>
      <w:r w:rsidR="0087199A" w:rsidRPr="00710FB7">
        <w:rPr>
          <w:rFonts w:ascii="仿宋" w:eastAsia="仿宋" w:hAnsi="仿宋" w:cs="Arial" w:hint="eastAsia"/>
          <w:sz w:val="28"/>
          <w:szCs w:val="28"/>
        </w:rPr>
        <w:t>中约90%以上都拥有了微信账号，70%以上曾经或正在使用微博，55%以上曾经或正在使用SNS社区。“微课堂”、“微社区”、“微言微语”……无不成为</w:t>
      </w:r>
      <w:r w:rsidR="00EA4AEA">
        <w:rPr>
          <w:rFonts w:ascii="仿宋" w:eastAsia="仿宋" w:hAnsi="仿宋" w:cs="Arial" w:hint="eastAsia"/>
          <w:sz w:val="28"/>
          <w:szCs w:val="28"/>
        </w:rPr>
        <w:t>师生员工</w:t>
      </w:r>
      <w:r w:rsidR="0087199A" w:rsidRPr="00710FB7">
        <w:rPr>
          <w:rFonts w:ascii="仿宋" w:eastAsia="仿宋" w:hAnsi="仿宋" w:cs="Arial" w:hint="eastAsia"/>
          <w:sz w:val="28"/>
          <w:szCs w:val="28"/>
        </w:rPr>
        <w:t>交流沟通的重要载体</w:t>
      </w:r>
      <w:r w:rsidRPr="00710FB7">
        <w:rPr>
          <w:rFonts w:ascii="仿宋" w:eastAsia="仿宋" w:hAnsi="仿宋" w:cs="Arial" w:hint="eastAsia"/>
          <w:sz w:val="28"/>
          <w:szCs w:val="28"/>
        </w:rPr>
        <w:t>，很多时候高校师生都是运用和普及新媒体的先行力量</w:t>
      </w:r>
      <w:r w:rsidR="0087199A" w:rsidRPr="00710FB7">
        <w:rPr>
          <w:rFonts w:ascii="仿宋" w:eastAsia="仿宋" w:hAnsi="仿宋" w:cs="Arial" w:hint="eastAsia"/>
          <w:sz w:val="28"/>
          <w:szCs w:val="28"/>
        </w:rPr>
        <w:t>。</w:t>
      </w:r>
      <w:r>
        <w:rPr>
          <w:rFonts w:ascii="仿宋" w:eastAsia="仿宋" w:hAnsi="仿宋" w:cs="Arial" w:hint="eastAsia"/>
          <w:sz w:val="28"/>
          <w:szCs w:val="28"/>
        </w:rPr>
        <w:t>与</w:t>
      </w:r>
      <w:r w:rsidR="001546CA" w:rsidRPr="00710FB7">
        <w:rPr>
          <w:rFonts w:ascii="仿宋" w:eastAsia="仿宋" w:hAnsi="仿宋" w:cs="Arial" w:hint="eastAsia"/>
          <w:sz w:val="28"/>
          <w:szCs w:val="28"/>
        </w:rPr>
        <w:t>以往传统的宣传阵地有限</w:t>
      </w:r>
      <w:r>
        <w:rPr>
          <w:rFonts w:ascii="仿宋" w:eastAsia="仿宋" w:hAnsi="仿宋" w:cs="Arial" w:hint="eastAsia"/>
          <w:sz w:val="28"/>
          <w:szCs w:val="28"/>
        </w:rPr>
        <w:t>、</w:t>
      </w:r>
      <w:r w:rsidR="001546CA" w:rsidRPr="00710FB7">
        <w:rPr>
          <w:rFonts w:ascii="仿宋" w:eastAsia="仿宋" w:hAnsi="仿宋" w:cs="Arial" w:hint="eastAsia"/>
          <w:sz w:val="28"/>
          <w:szCs w:val="28"/>
        </w:rPr>
        <w:t>宣传规律</w:t>
      </w:r>
      <w:r>
        <w:rPr>
          <w:rFonts w:ascii="仿宋" w:eastAsia="仿宋" w:hAnsi="仿宋" w:cs="Arial" w:hint="eastAsia"/>
          <w:sz w:val="28"/>
          <w:szCs w:val="28"/>
        </w:rPr>
        <w:t>较为</w:t>
      </w:r>
      <w:r w:rsidR="001546CA" w:rsidRPr="00710FB7">
        <w:rPr>
          <w:rFonts w:ascii="仿宋" w:eastAsia="仿宋" w:hAnsi="仿宋" w:cs="Arial" w:hint="eastAsia"/>
          <w:sz w:val="28"/>
          <w:szCs w:val="28"/>
        </w:rPr>
        <w:t>单一</w:t>
      </w:r>
      <w:r>
        <w:rPr>
          <w:rFonts w:ascii="仿宋" w:eastAsia="仿宋" w:hAnsi="仿宋" w:cs="Arial" w:hint="eastAsia"/>
          <w:sz w:val="28"/>
          <w:szCs w:val="28"/>
        </w:rPr>
        <w:t>的特征相比，</w:t>
      </w:r>
      <w:r w:rsidR="001546CA" w:rsidRPr="00710FB7">
        <w:rPr>
          <w:rFonts w:ascii="仿宋" w:eastAsia="仿宋" w:hAnsi="仿宋" w:cs="Arial" w:hint="eastAsia"/>
          <w:sz w:val="28"/>
          <w:szCs w:val="28"/>
        </w:rPr>
        <w:t>如今</w:t>
      </w:r>
      <w:r>
        <w:rPr>
          <w:rFonts w:ascii="仿宋" w:eastAsia="仿宋" w:hAnsi="仿宋" w:cs="Arial" w:hint="eastAsia"/>
          <w:sz w:val="28"/>
          <w:szCs w:val="28"/>
        </w:rPr>
        <w:t>新</w:t>
      </w:r>
      <w:r w:rsidR="001546CA" w:rsidRPr="00710FB7">
        <w:rPr>
          <w:rFonts w:ascii="仿宋" w:eastAsia="仿宋" w:hAnsi="仿宋" w:cs="Arial" w:hint="eastAsia"/>
          <w:sz w:val="28"/>
          <w:szCs w:val="28"/>
        </w:rPr>
        <w:t>媒体</w:t>
      </w:r>
      <w:r>
        <w:rPr>
          <w:rFonts w:ascii="仿宋" w:eastAsia="仿宋" w:hAnsi="仿宋" w:cs="Arial" w:hint="eastAsia"/>
          <w:sz w:val="28"/>
          <w:szCs w:val="28"/>
        </w:rPr>
        <w:t>的可选择性和多变性日益丰富，</w:t>
      </w:r>
      <w:r w:rsidR="001546CA" w:rsidRPr="00710FB7">
        <w:rPr>
          <w:rFonts w:ascii="仿宋" w:eastAsia="仿宋" w:hAnsi="仿宋" w:cs="Arial" w:hint="eastAsia"/>
          <w:sz w:val="28"/>
          <w:szCs w:val="28"/>
        </w:rPr>
        <w:t>对宣传教育工作</w:t>
      </w:r>
      <w:r>
        <w:rPr>
          <w:rFonts w:ascii="仿宋" w:eastAsia="仿宋" w:hAnsi="仿宋" w:cs="Arial" w:hint="eastAsia"/>
          <w:sz w:val="28"/>
          <w:szCs w:val="28"/>
        </w:rPr>
        <w:t>带来巨大</w:t>
      </w:r>
      <w:r w:rsidR="001546CA" w:rsidRPr="00710FB7">
        <w:rPr>
          <w:rFonts w:ascii="仿宋" w:eastAsia="仿宋" w:hAnsi="仿宋" w:cs="Arial" w:hint="eastAsia"/>
          <w:sz w:val="28"/>
          <w:szCs w:val="28"/>
        </w:rPr>
        <w:lastRenderedPageBreak/>
        <w:t>冲击</w:t>
      </w:r>
      <w:r>
        <w:rPr>
          <w:rFonts w:ascii="仿宋" w:eastAsia="仿宋" w:hAnsi="仿宋" w:cs="Arial" w:hint="eastAsia"/>
          <w:sz w:val="28"/>
          <w:szCs w:val="28"/>
        </w:rPr>
        <w:t>。</w:t>
      </w:r>
    </w:p>
    <w:p w:rsidR="001546CA" w:rsidRPr="00710FB7" w:rsidRDefault="005B761E" w:rsidP="00D53C84">
      <w:pPr>
        <w:ind w:firstLineChars="200" w:firstLine="560"/>
        <w:rPr>
          <w:rFonts w:ascii="仿宋" w:eastAsia="仿宋" w:hAnsi="仿宋" w:cs="Arial"/>
          <w:sz w:val="28"/>
          <w:szCs w:val="28"/>
        </w:rPr>
      </w:pPr>
      <w:r>
        <w:rPr>
          <w:rFonts w:ascii="仿宋" w:eastAsia="仿宋" w:hAnsi="仿宋" w:cs="Arial"/>
          <w:sz w:val="28"/>
          <w:szCs w:val="28"/>
        </w:rPr>
        <w:t>一方面</w:t>
      </w:r>
      <w:r>
        <w:rPr>
          <w:rFonts w:ascii="仿宋" w:eastAsia="仿宋" w:hAnsi="仿宋" w:cs="Arial" w:hint="eastAsia"/>
          <w:sz w:val="28"/>
          <w:szCs w:val="28"/>
        </w:rPr>
        <w:t>，</w:t>
      </w:r>
      <w:r w:rsidRPr="00710FB7">
        <w:rPr>
          <w:rFonts w:ascii="仿宋" w:eastAsia="仿宋" w:hAnsi="仿宋" w:cs="Arial" w:hint="eastAsia"/>
          <w:sz w:val="28"/>
          <w:szCs w:val="28"/>
        </w:rPr>
        <w:t>高校工会</w:t>
      </w:r>
      <w:r w:rsidR="001546CA" w:rsidRPr="00710FB7">
        <w:rPr>
          <w:rFonts w:ascii="仿宋" w:eastAsia="仿宋" w:hAnsi="仿宋" w:cs="Arial" w:hint="eastAsia"/>
          <w:sz w:val="28"/>
          <w:szCs w:val="28"/>
        </w:rPr>
        <w:t>需要</w:t>
      </w:r>
      <w:r w:rsidRPr="00710FB7">
        <w:rPr>
          <w:rFonts w:ascii="仿宋" w:eastAsia="仿宋" w:hAnsi="仿宋" w:cs="Arial" w:hint="eastAsia"/>
          <w:sz w:val="28"/>
          <w:szCs w:val="28"/>
        </w:rPr>
        <w:t>紧跟</w:t>
      </w:r>
      <w:r>
        <w:rPr>
          <w:rFonts w:ascii="仿宋" w:eastAsia="仿宋" w:hAnsi="仿宋" w:cs="Arial" w:hint="eastAsia"/>
          <w:sz w:val="28"/>
          <w:szCs w:val="28"/>
        </w:rPr>
        <w:t>社会潮流，确立与时俱进的媒体，充分挖掘新兴媒体的特征的宣传价值；</w:t>
      </w:r>
      <w:r w:rsidR="001546CA" w:rsidRPr="00710FB7">
        <w:rPr>
          <w:rFonts w:ascii="仿宋" w:eastAsia="仿宋" w:hAnsi="仿宋" w:cs="Arial" w:hint="eastAsia"/>
          <w:sz w:val="28"/>
          <w:szCs w:val="28"/>
        </w:rPr>
        <w:t>根据宣传对象的不同，采取合适的新媒体</w:t>
      </w:r>
      <w:r>
        <w:rPr>
          <w:rFonts w:ascii="仿宋" w:eastAsia="仿宋" w:hAnsi="仿宋" w:cs="Arial" w:hint="eastAsia"/>
          <w:sz w:val="28"/>
          <w:szCs w:val="28"/>
        </w:rPr>
        <w:t>途径和</w:t>
      </w:r>
      <w:r w:rsidR="0087199A" w:rsidRPr="00710FB7">
        <w:rPr>
          <w:rFonts w:ascii="仿宋" w:eastAsia="仿宋" w:hAnsi="仿宋" w:cs="Arial" w:hint="eastAsia"/>
          <w:sz w:val="28"/>
          <w:szCs w:val="28"/>
        </w:rPr>
        <w:t>宣传阵地</w:t>
      </w:r>
      <w:r w:rsidR="001546CA" w:rsidRPr="00710FB7">
        <w:rPr>
          <w:rFonts w:ascii="仿宋" w:eastAsia="仿宋" w:hAnsi="仿宋" w:cs="Arial" w:hint="eastAsia"/>
          <w:sz w:val="28"/>
          <w:szCs w:val="28"/>
        </w:rPr>
        <w:t>。</w:t>
      </w:r>
      <w:r w:rsidRPr="00710FB7">
        <w:rPr>
          <w:rFonts w:ascii="仿宋" w:eastAsia="仿宋" w:hAnsi="仿宋" w:cs="Arial" w:hint="eastAsia"/>
          <w:sz w:val="28"/>
          <w:szCs w:val="28"/>
        </w:rPr>
        <w:t>每一种媒体形态都有不同的特征和宣传价值，需要研究传播规律并充分利用。</w:t>
      </w:r>
      <w:r w:rsidR="00D53C84" w:rsidRPr="00710FB7">
        <w:rPr>
          <w:rFonts w:ascii="仿宋" w:eastAsia="仿宋" w:hAnsi="仿宋" w:cs="Arial" w:hint="eastAsia"/>
          <w:sz w:val="28"/>
          <w:szCs w:val="28"/>
        </w:rPr>
        <w:t>比如微信，</w:t>
      </w:r>
      <w:r w:rsidR="00B9697E" w:rsidRPr="00710FB7">
        <w:rPr>
          <w:rFonts w:ascii="仿宋" w:eastAsia="仿宋" w:hAnsi="仿宋" w:cs="Arial" w:hint="eastAsia"/>
          <w:sz w:val="28"/>
          <w:szCs w:val="28"/>
        </w:rPr>
        <w:t>在</w:t>
      </w:r>
      <w:r w:rsidR="00EA4AEA">
        <w:rPr>
          <w:rFonts w:ascii="仿宋" w:eastAsia="仿宋" w:hAnsi="仿宋" w:cs="Arial" w:hint="eastAsia"/>
          <w:sz w:val="28"/>
          <w:szCs w:val="28"/>
        </w:rPr>
        <w:t>师生员工</w:t>
      </w:r>
      <w:r w:rsidR="00B9697E" w:rsidRPr="00710FB7">
        <w:rPr>
          <w:rFonts w:ascii="仿宋" w:eastAsia="仿宋" w:hAnsi="仿宋" w:cs="Arial" w:hint="eastAsia"/>
          <w:sz w:val="28"/>
          <w:szCs w:val="28"/>
        </w:rPr>
        <w:t>中</w:t>
      </w:r>
      <w:r w:rsidR="00D53C84" w:rsidRPr="00710FB7">
        <w:rPr>
          <w:rFonts w:ascii="仿宋" w:eastAsia="仿宋" w:hAnsi="仿宋" w:cs="Arial" w:hint="eastAsia"/>
          <w:sz w:val="28"/>
          <w:szCs w:val="28"/>
        </w:rPr>
        <w:t>普及率达到90%以上</w:t>
      </w:r>
      <w:r w:rsidR="00B9697E" w:rsidRPr="00710FB7">
        <w:rPr>
          <w:rFonts w:ascii="仿宋" w:eastAsia="仿宋" w:hAnsi="仿宋" w:cs="Arial" w:hint="eastAsia"/>
          <w:sz w:val="28"/>
          <w:szCs w:val="28"/>
        </w:rPr>
        <w:t>。它除了具备互联网传播的特点之外，还具有互动性极强、信任度高等显著的特点。</w:t>
      </w:r>
      <w:r>
        <w:rPr>
          <w:rFonts w:ascii="仿宋" w:eastAsia="仿宋" w:hAnsi="仿宋" w:cs="Arial" w:hint="eastAsia"/>
          <w:sz w:val="28"/>
          <w:szCs w:val="28"/>
        </w:rPr>
        <w:t>另一方面，更为重要的，</w:t>
      </w:r>
      <w:r w:rsidR="001546CA" w:rsidRPr="00710FB7">
        <w:rPr>
          <w:rFonts w:ascii="仿宋" w:eastAsia="仿宋" w:hAnsi="仿宋" w:cs="Arial" w:hint="eastAsia"/>
          <w:sz w:val="28"/>
          <w:szCs w:val="28"/>
        </w:rPr>
        <w:t>很多时候</w:t>
      </w:r>
      <w:r>
        <w:rPr>
          <w:rFonts w:ascii="仿宋" w:eastAsia="仿宋" w:hAnsi="仿宋" w:cs="Arial" w:hint="eastAsia"/>
          <w:sz w:val="28"/>
          <w:szCs w:val="28"/>
        </w:rPr>
        <w:t>还要学会对</w:t>
      </w:r>
      <w:r w:rsidR="0087199A" w:rsidRPr="00710FB7">
        <w:rPr>
          <w:rFonts w:ascii="仿宋" w:eastAsia="仿宋" w:hAnsi="仿宋" w:cs="Arial" w:hint="eastAsia"/>
          <w:sz w:val="28"/>
          <w:szCs w:val="28"/>
        </w:rPr>
        <w:t>媒体资源</w:t>
      </w:r>
      <w:r>
        <w:rPr>
          <w:rFonts w:ascii="仿宋" w:eastAsia="仿宋" w:hAnsi="仿宋" w:cs="Arial" w:hint="eastAsia"/>
          <w:sz w:val="28"/>
          <w:szCs w:val="28"/>
        </w:rPr>
        <w:t>进行</w:t>
      </w:r>
      <w:r w:rsidR="0087199A" w:rsidRPr="00710FB7">
        <w:rPr>
          <w:rFonts w:ascii="仿宋" w:eastAsia="仿宋" w:hAnsi="仿宋" w:cs="Arial" w:hint="eastAsia"/>
          <w:sz w:val="28"/>
          <w:szCs w:val="28"/>
        </w:rPr>
        <w:t>整合</w:t>
      </w:r>
      <w:r w:rsidR="00D53C84" w:rsidRPr="00710FB7">
        <w:rPr>
          <w:rFonts w:ascii="仿宋" w:eastAsia="仿宋" w:hAnsi="仿宋" w:cs="Arial" w:hint="eastAsia"/>
          <w:sz w:val="28"/>
          <w:szCs w:val="28"/>
        </w:rPr>
        <w:t>，</w:t>
      </w:r>
      <w:r>
        <w:rPr>
          <w:rFonts w:ascii="仿宋" w:eastAsia="仿宋" w:hAnsi="仿宋" w:cs="Arial" w:hint="eastAsia"/>
          <w:sz w:val="28"/>
          <w:szCs w:val="28"/>
        </w:rPr>
        <w:t>发挥</w:t>
      </w:r>
      <w:r w:rsidR="0087199A" w:rsidRPr="00710FB7">
        <w:rPr>
          <w:rFonts w:ascii="仿宋" w:eastAsia="仿宋" w:hAnsi="仿宋" w:cs="Arial" w:hint="eastAsia"/>
          <w:sz w:val="28"/>
          <w:szCs w:val="28"/>
        </w:rPr>
        <w:t>传统</w:t>
      </w:r>
      <w:r>
        <w:rPr>
          <w:rFonts w:ascii="仿宋" w:eastAsia="仿宋" w:hAnsi="仿宋" w:cs="Arial" w:hint="eastAsia"/>
          <w:sz w:val="28"/>
          <w:szCs w:val="28"/>
        </w:rPr>
        <w:t>媒体</w:t>
      </w:r>
      <w:r w:rsidR="0087199A" w:rsidRPr="00710FB7">
        <w:rPr>
          <w:rFonts w:ascii="仿宋" w:eastAsia="仿宋" w:hAnsi="仿宋" w:cs="Arial" w:hint="eastAsia"/>
          <w:sz w:val="28"/>
          <w:szCs w:val="28"/>
        </w:rPr>
        <w:t>与新兴媒体的</w:t>
      </w:r>
      <w:r>
        <w:rPr>
          <w:rFonts w:ascii="仿宋" w:eastAsia="仿宋" w:hAnsi="仿宋" w:cs="Arial" w:hint="eastAsia"/>
          <w:sz w:val="28"/>
          <w:szCs w:val="28"/>
        </w:rPr>
        <w:t>各自</w:t>
      </w:r>
      <w:r w:rsidR="0087199A" w:rsidRPr="00710FB7">
        <w:rPr>
          <w:rFonts w:ascii="仿宋" w:eastAsia="仿宋" w:hAnsi="仿宋" w:cs="Arial" w:hint="eastAsia"/>
          <w:sz w:val="28"/>
          <w:szCs w:val="28"/>
        </w:rPr>
        <w:t>特长</w:t>
      </w:r>
      <w:r w:rsidR="00D53C84" w:rsidRPr="00710FB7">
        <w:rPr>
          <w:rFonts w:ascii="仿宋" w:eastAsia="仿宋" w:hAnsi="仿宋" w:cs="Arial" w:hint="eastAsia"/>
          <w:sz w:val="28"/>
          <w:szCs w:val="28"/>
        </w:rPr>
        <w:t>，渠道整合、优势互补</w:t>
      </w:r>
      <w:r w:rsidRPr="00710FB7">
        <w:rPr>
          <w:rFonts w:ascii="仿宋" w:eastAsia="仿宋" w:hAnsi="仿宋" w:cs="Arial" w:hint="eastAsia"/>
          <w:sz w:val="28"/>
          <w:szCs w:val="28"/>
        </w:rPr>
        <w:t>，</w:t>
      </w:r>
      <w:r>
        <w:rPr>
          <w:rFonts w:ascii="仿宋" w:eastAsia="仿宋" w:hAnsi="仿宋" w:cs="Arial" w:hint="eastAsia"/>
          <w:sz w:val="28"/>
          <w:szCs w:val="28"/>
        </w:rPr>
        <w:t>遵循</w:t>
      </w:r>
      <w:r w:rsidRPr="00710FB7">
        <w:rPr>
          <w:rFonts w:ascii="仿宋" w:eastAsia="仿宋" w:hAnsi="仿宋" w:cs="Arial" w:hint="eastAsia"/>
          <w:sz w:val="28"/>
          <w:szCs w:val="28"/>
        </w:rPr>
        <w:t>不同</w:t>
      </w:r>
      <w:r>
        <w:rPr>
          <w:rFonts w:ascii="仿宋" w:eastAsia="仿宋" w:hAnsi="仿宋" w:cs="Arial" w:hint="eastAsia"/>
          <w:sz w:val="28"/>
          <w:szCs w:val="28"/>
        </w:rPr>
        <w:t>媒体阵地</w:t>
      </w:r>
      <w:r w:rsidRPr="00710FB7">
        <w:rPr>
          <w:rFonts w:ascii="仿宋" w:eastAsia="仿宋" w:hAnsi="仿宋" w:cs="Arial" w:hint="eastAsia"/>
          <w:sz w:val="28"/>
          <w:szCs w:val="28"/>
        </w:rPr>
        <w:t>的传播规律</w:t>
      </w:r>
      <w:r>
        <w:rPr>
          <w:rFonts w:ascii="仿宋" w:eastAsia="仿宋" w:hAnsi="仿宋" w:cs="Arial" w:hint="eastAsia"/>
          <w:sz w:val="28"/>
          <w:szCs w:val="28"/>
        </w:rPr>
        <w:t>，</w:t>
      </w:r>
      <w:r w:rsidR="001546CA" w:rsidRPr="00710FB7">
        <w:rPr>
          <w:rFonts w:ascii="仿宋" w:eastAsia="仿宋" w:hAnsi="仿宋" w:cs="Arial" w:hint="eastAsia"/>
          <w:sz w:val="28"/>
          <w:szCs w:val="28"/>
        </w:rPr>
        <w:t>加强对高校宣传教育工作的创新。</w:t>
      </w:r>
    </w:p>
    <w:p w:rsidR="0087199A" w:rsidRPr="00710FB7" w:rsidRDefault="0087199A" w:rsidP="00126AE1">
      <w:pPr>
        <w:rPr>
          <w:rFonts w:ascii="仿宋" w:eastAsia="仿宋" w:hAnsi="仿宋" w:cs="Arial"/>
          <w:sz w:val="28"/>
          <w:szCs w:val="28"/>
        </w:rPr>
      </w:pPr>
    </w:p>
    <w:p w:rsidR="00C81370" w:rsidRPr="00710FB7" w:rsidRDefault="00D374EE" w:rsidP="00D374EE">
      <w:pPr>
        <w:rPr>
          <w:rFonts w:ascii="仿宋" w:eastAsia="仿宋" w:hAnsi="仿宋" w:cs="Arial"/>
          <w:b/>
          <w:sz w:val="28"/>
          <w:szCs w:val="28"/>
        </w:rPr>
      </w:pPr>
      <w:r w:rsidRPr="00710FB7">
        <w:rPr>
          <w:rFonts w:ascii="仿宋" w:eastAsia="仿宋" w:hAnsi="仿宋" w:cs="Arial" w:hint="eastAsia"/>
          <w:b/>
          <w:sz w:val="28"/>
          <w:szCs w:val="28"/>
        </w:rPr>
        <w:t>（三）</w:t>
      </w:r>
      <w:r w:rsidR="00126AE1" w:rsidRPr="00710FB7">
        <w:rPr>
          <w:rFonts w:ascii="仿宋" w:eastAsia="仿宋" w:hAnsi="仿宋" w:cs="Arial" w:hint="eastAsia"/>
          <w:b/>
          <w:sz w:val="28"/>
          <w:szCs w:val="28"/>
        </w:rPr>
        <w:t>加大高校工会新媒体宣传教育内容的组织策划与形式创新</w:t>
      </w:r>
    </w:p>
    <w:p w:rsidR="005B761E" w:rsidRDefault="005B761E" w:rsidP="003778C4">
      <w:pPr>
        <w:ind w:firstLineChars="200" w:firstLine="560"/>
        <w:rPr>
          <w:rFonts w:ascii="仿宋" w:eastAsia="仿宋" w:hAnsi="仿宋" w:cs="Arial"/>
          <w:sz w:val="28"/>
          <w:szCs w:val="28"/>
        </w:rPr>
      </w:pPr>
      <w:r>
        <w:rPr>
          <w:rFonts w:ascii="仿宋" w:eastAsia="仿宋" w:hAnsi="仿宋" w:cs="Arial" w:hint="eastAsia"/>
          <w:sz w:val="28"/>
          <w:szCs w:val="28"/>
        </w:rPr>
        <w:t>从实际运行来看，</w:t>
      </w:r>
      <w:r w:rsidR="00B45917" w:rsidRPr="00710FB7">
        <w:rPr>
          <w:rFonts w:ascii="仿宋" w:eastAsia="仿宋" w:hAnsi="仿宋" w:cs="Arial" w:hint="eastAsia"/>
          <w:sz w:val="28"/>
          <w:szCs w:val="28"/>
        </w:rPr>
        <w:t>高校工会的宣传教育</w:t>
      </w:r>
      <w:r w:rsidR="00126AE1" w:rsidRPr="00710FB7">
        <w:rPr>
          <w:rFonts w:ascii="仿宋" w:eastAsia="仿宋" w:hAnsi="仿宋" w:cs="Arial" w:hint="eastAsia"/>
          <w:sz w:val="28"/>
          <w:szCs w:val="28"/>
        </w:rPr>
        <w:t>内容一般</w:t>
      </w:r>
      <w:r>
        <w:rPr>
          <w:rFonts w:ascii="仿宋" w:eastAsia="仿宋" w:hAnsi="仿宋" w:cs="Arial" w:hint="eastAsia"/>
          <w:sz w:val="28"/>
          <w:szCs w:val="28"/>
        </w:rPr>
        <w:t>都</w:t>
      </w:r>
      <w:r w:rsidR="00126AE1" w:rsidRPr="00710FB7">
        <w:rPr>
          <w:rFonts w:ascii="仿宋" w:eastAsia="仿宋" w:hAnsi="仿宋" w:cs="Arial" w:hint="eastAsia"/>
          <w:sz w:val="28"/>
          <w:szCs w:val="28"/>
        </w:rPr>
        <w:t>以通知公告为主，</w:t>
      </w:r>
      <w:r>
        <w:rPr>
          <w:rFonts w:ascii="仿宋" w:eastAsia="仿宋" w:hAnsi="仿宋" w:cs="Arial" w:hint="eastAsia"/>
          <w:sz w:val="28"/>
          <w:szCs w:val="28"/>
        </w:rPr>
        <w:t>较为</w:t>
      </w:r>
      <w:r w:rsidR="00126AE1" w:rsidRPr="00710FB7">
        <w:rPr>
          <w:rFonts w:ascii="仿宋" w:eastAsia="仿宋" w:hAnsi="仿宋" w:cs="Arial" w:hint="eastAsia"/>
          <w:sz w:val="28"/>
          <w:szCs w:val="28"/>
        </w:rPr>
        <w:t>缺乏积极主动地引导氛围，</w:t>
      </w:r>
      <w:r>
        <w:rPr>
          <w:rFonts w:ascii="仿宋" w:eastAsia="仿宋" w:hAnsi="仿宋" w:cs="Arial" w:hint="eastAsia"/>
          <w:sz w:val="28"/>
          <w:szCs w:val="28"/>
        </w:rPr>
        <w:t>大多数时候</w:t>
      </w:r>
      <w:r w:rsidR="00126AE1" w:rsidRPr="00710FB7">
        <w:rPr>
          <w:rFonts w:ascii="仿宋" w:eastAsia="仿宋" w:hAnsi="仿宋" w:cs="Arial" w:hint="eastAsia"/>
          <w:sz w:val="28"/>
          <w:szCs w:val="28"/>
        </w:rPr>
        <w:t>不能引起</w:t>
      </w:r>
      <w:r w:rsidR="00EA4AEA">
        <w:rPr>
          <w:rFonts w:ascii="仿宋" w:eastAsia="仿宋" w:hAnsi="仿宋" w:cs="Arial" w:hint="eastAsia"/>
          <w:sz w:val="28"/>
          <w:szCs w:val="28"/>
        </w:rPr>
        <w:t>师生员工</w:t>
      </w:r>
      <w:r w:rsidR="00126AE1" w:rsidRPr="00710FB7">
        <w:rPr>
          <w:rFonts w:ascii="仿宋" w:eastAsia="仿宋" w:hAnsi="仿宋" w:cs="Arial" w:hint="eastAsia"/>
          <w:sz w:val="28"/>
          <w:szCs w:val="28"/>
        </w:rPr>
        <w:t>的关注或者兴趣</w:t>
      </w:r>
      <w:r>
        <w:rPr>
          <w:rFonts w:ascii="仿宋" w:eastAsia="仿宋" w:hAnsi="仿宋" w:cs="Arial" w:hint="eastAsia"/>
          <w:sz w:val="28"/>
          <w:szCs w:val="28"/>
        </w:rPr>
        <w:t>，宣传教育效果也大打折扣</w:t>
      </w:r>
      <w:r w:rsidR="00126AE1" w:rsidRPr="00710FB7">
        <w:rPr>
          <w:rFonts w:ascii="仿宋" w:eastAsia="仿宋" w:hAnsi="仿宋" w:cs="Arial" w:hint="eastAsia"/>
          <w:sz w:val="28"/>
          <w:szCs w:val="28"/>
        </w:rPr>
        <w:t>。</w:t>
      </w:r>
    </w:p>
    <w:p w:rsidR="005B761E" w:rsidRDefault="00C55BFD" w:rsidP="003778C4">
      <w:pPr>
        <w:ind w:firstLineChars="200" w:firstLine="560"/>
        <w:rPr>
          <w:rFonts w:ascii="仿宋" w:eastAsia="仿宋" w:hAnsi="仿宋" w:cs="Arial"/>
          <w:sz w:val="28"/>
          <w:szCs w:val="28"/>
        </w:rPr>
      </w:pPr>
      <w:r>
        <w:rPr>
          <w:rFonts w:ascii="仿宋" w:eastAsia="仿宋" w:hAnsi="仿宋" w:cs="Arial" w:hint="eastAsia"/>
          <w:sz w:val="28"/>
          <w:szCs w:val="28"/>
        </w:rPr>
        <w:t>2015年11月份，</w:t>
      </w:r>
      <w:r w:rsidR="003778C4" w:rsidRPr="00710FB7">
        <w:rPr>
          <w:rFonts w:ascii="仿宋" w:eastAsia="仿宋" w:hAnsi="仿宋" w:cs="Arial" w:hint="eastAsia"/>
          <w:sz w:val="28"/>
          <w:szCs w:val="28"/>
        </w:rPr>
        <w:t>上海</w:t>
      </w:r>
      <w:r>
        <w:rPr>
          <w:rFonts w:ascii="仿宋" w:eastAsia="仿宋" w:hAnsi="仿宋" w:cs="Arial" w:hint="eastAsia"/>
          <w:sz w:val="28"/>
          <w:szCs w:val="28"/>
        </w:rPr>
        <w:t>交通大学工作结合</w:t>
      </w:r>
      <w:r w:rsidRPr="00710FB7">
        <w:rPr>
          <w:rFonts w:ascii="仿宋" w:eastAsia="仿宋" w:hAnsi="仿宋" w:cs="Arial" w:hint="eastAsia"/>
          <w:sz w:val="28"/>
          <w:szCs w:val="28"/>
        </w:rPr>
        <w:t>第46届运动会</w:t>
      </w:r>
      <w:r>
        <w:rPr>
          <w:rFonts w:ascii="仿宋" w:eastAsia="仿宋" w:hAnsi="仿宋" w:cs="Arial" w:hint="eastAsia"/>
          <w:sz w:val="28"/>
          <w:szCs w:val="28"/>
        </w:rPr>
        <w:t>的契机，探索</w:t>
      </w:r>
      <w:r w:rsidR="003778C4" w:rsidRPr="00710FB7">
        <w:rPr>
          <w:rFonts w:ascii="仿宋" w:eastAsia="仿宋" w:hAnsi="仿宋" w:cs="Arial" w:hint="eastAsia"/>
          <w:sz w:val="28"/>
          <w:szCs w:val="28"/>
        </w:rPr>
        <w:t>运用微信平台开展宣传工作</w:t>
      </w:r>
      <w:r>
        <w:rPr>
          <w:rFonts w:ascii="仿宋" w:eastAsia="仿宋" w:hAnsi="仿宋" w:cs="Arial" w:hint="eastAsia"/>
          <w:sz w:val="28"/>
          <w:szCs w:val="28"/>
        </w:rPr>
        <w:t>，</w:t>
      </w:r>
      <w:r w:rsidR="003778C4" w:rsidRPr="00710FB7">
        <w:rPr>
          <w:rFonts w:ascii="仿宋" w:eastAsia="仿宋" w:hAnsi="仿宋" w:cs="Arial" w:hint="eastAsia"/>
          <w:sz w:val="28"/>
          <w:szCs w:val="28"/>
        </w:rPr>
        <w:t>初见成效</w:t>
      </w:r>
      <w:r>
        <w:rPr>
          <w:rFonts w:ascii="仿宋" w:eastAsia="仿宋" w:hAnsi="仿宋" w:cs="Arial" w:hint="eastAsia"/>
          <w:sz w:val="28"/>
          <w:szCs w:val="28"/>
        </w:rPr>
        <w:t>。他们</w:t>
      </w:r>
      <w:r w:rsidR="003778C4" w:rsidRPr="00710FB7">
        <w:rPr>
          <w:rFonts w:ascii="仿宋" w:eastAsia="仿宋" w:hAnsi="仿宋" w:cs="Arial" w:hint="eastAsia"/>
          <w:sz w:val="28"/>
          <w:szCs w:val="28"/>
        </w:rPr>
        <w:t>策划并推出了上海交通大学第46届运动会系列</w:t>
      </w:r>
      <w:r>
        <w:rPr>
          <w:rFonts w:ascii="仿宋" w:eastAsia="仿宋" w:hAnsi="仿宋" w:cs="Arial" w:hint="eastAsia"/>
          <w:sz w:val="28"/>
          <w:szCs w:val="28"/>
        </w:rPr>
        <w:t>微信宣传</w:t>
      </w:r>
      <w:r w:rsidR="003778C4" w:rsidRPr="00710FB7">
        <w:rPr>
          <w:rFonts w:ascii="仿宋" w:eastAsia="仿宋" w:hAnsi="仿宋" w:cs="Arial" w:hint="eastAsia"/>
          <w:sz w:val="28"/>
          <w:szCs w:val="28"/>
        </w:rPr>
        <w:t>活动，如</w:t>
      </w:r>
      <w:r>
        <w:rPr>
          <w:rFonts w:ascii="仿宋" w:eastAsia="仿宋" w:hAnsi="仿宋" w:cs="Arial" w:hint="eastAsia"/>
          <w:sz w:val="28"/>
          <w:szCs w:val="28"/>
        </w:rPr>
        <w:t>“巡游大探秘”、</w:t>
      </w:r>
      <w:r w:rsidR="003778C4" w:rsidRPr="00710FB7">
        <w:rPr>
          <w:rFonts w:ascii="仿宋" w:eastAsia="仿宋" w:hAnsi="仿宋" w:cs="Arial" w:hint="eastAsia"/>
          <w:sz w:val="28"/>
          <w:szCs w:val="28"/>
        </w:rPr>
        <w:t>“美食嘉年华</w:t>
      </w:r>
      <w:r w:rsidR="003778C4" w:rsidRPr="00710FB7">
        <w:rPr>
          <w:rFonts w:ascii="仿宋" w:eastAsia="仿宋" w:hAnsi="仿宋" w:cs="Arial"/>
          <w:sz w:val="28"/>
          <w:szCs w:val="28"/>
        </w:rPr>
        <w:t>”</w:t>
      </w:r>
      <w:r>
        <w:rPr>
          <w:rFonts w:ascii="仿宋" w:eastAsia="仿宋" w:hAnsi="仿宋" w:cs="Arial" w:hint="eastAsia"/>
          <w:sz w:val="28"/>
          <w:szCs w:val="28"/>
        </w:rPr>
        <w:t>、“分赛场微信直播”、</w:t>
      </w:r>
      <w:r w:rsidR="003778C4" w:rsidRPr="00710FB7">
        <w:rPr>
          <w:rFonts w:ascii="仿宋" w:eastAsia="仿宋" w:hAnsi="仿宋" w:cs="Arial" w:hint="eastAsia"/>
          <w:sz w:val="28"/>
          <w:szCs w:val="28"/>
        </w:rPr>
        <w:t>“运动会十大看点”，</w:t>
      </w:r>
      <w:r>
        <w:rPr>
          <w:rFonts w:ascii="仿宋" w:eastAsia="仿宋" w:hAnsi="仿宋" w:cs="Arial" w:hint="eastAsia"/>
          <w:sz w:val="28"/>
          <w:szCs w:val="28"/>
        </w:rPr>
        <w:t>还</w:t>
      </w:r>
      <w:r w:rsidR="003778C4" w:rsidRPr="00710FB7">
        <w:rPr>
          <w:rFonts w:ascii="仿宋" w:eastAsia="仿宋" w:hAnsi="仿宋" w:cs="Arial" w:hint="eastAsia"/>
          <w:sz w:val="28"/>
          <w:szCs w:val="28"/>
        </w:rPr>
        <w:t>有“姚明：上海交大46届运动会，我来了”等。活动关键词是</w:t>
      </w:r>
      <w:r>
        <w:rPr>
          <w:rFonts w:ascii="仿宋" w:eastAsia="仿宋" w:hAnsi="仿宋" w:cs="Arial" w:hint="eastAsia"/>
          <w:sz w:val="28"/>
          <w:szCs w:val="28"/>
        </w:rPr>
        <w:t>“探秘”、“直播”、</w:t>
      </w:r>
      <w:r w:rsidR="003778C4" w:rsidRPr="00710FB7">
        <w:rPr>
          <w:rFonts w:ascii="仿宋" w:eastAsia="仿宋" w:hAnsi="仿宋" w:cs="Arial" w:hint="eastAsia"/>
          <w:sz w:val="28"/>
          <w:szCs w:val="28"/>
        </w:rPr>
        <w:t>“美食”</w:t>
      </w:r>
      <w:r>
        <w:rPr>
          <w:rFonts w:ascii="仿宋" w:eastAsia="仿宋" w:hAnsi="仿宋" w:cs="Arial" w:hint="eastAsia"/>
          <w:sz w:val="28"/>
          <w:szCs w:val="28"/>
        </w:rPr>
        <w:t>、</w:t>
      </w:r>
      <w:r w:rsidR="003778C4" w:rsidRPr="00710FB7">
        <w:rPr>
          <w:rFonts w:ascii="仿宋" w:eastAsia="仿宋" w:hAnsi="仿宋" w:cs="Arial" w:hint="eastAsia"/>
          <w:sz w:val="28"/>
          <w:szCs w:val="28"/>
        </w:rPr>
        <w:t>“十大看点”</w:t>
      </w:r>
      <w:r>
        <w:rPr>
          <w:rFonts w:ascii="仿宋" w:eastAsia="仿宋" w:hAnsi="仿宋" w:cs="Arial" w:hint="eastAsia"/>
          <w:sz w:val="28"/>
          <w:szCs w:val="28"/>
        </w:rPr>
        <w:t>、</w:t>
      </w:r>
      <w:r w:rsidR="003778C4" w:rsidRPr="00710FB7">
        <w:rPr>
          <w:rFonts w:ascii="仿宋" w:eastAsia="仿宋" w:hAnsi="仿宋" w:cs="Arial" w:hint="eastAsia"/>
          <w:sz w:val="28"/>
          <w:szCs w:val="28"/>
        </w:rPr>
        <w:t>“姚明”</w:t>
      </w:r>
      <w:r>
        <w:rPr>
          <w:rFonts w:ascii="仿宋" w:eastAsia="仿宋" w:hAnsi="仿宋" w:cs="Arial" w:hint="eastAsia"/>
          <w:sz w:val="28"/>
          <w:szCs w:val="28"/>
        </w:rPr>
        <w:t>等，迅速吸引了在校师生员工的关注和互动，取得了非常好的宣传效果</w:t>
      </w:r>
      <w:r w:rsidR="003778C4" w:rsidRPr="00710FB7">
        <w:rPr>
          <w:rFonts w:ascii="仿宋" w:eastAsia="仿宋" w:hAnsi="仿宋" w:cs="Arial" w:hint="eastAsia"/>
          <w:sz w:val="28"/>
          <w:szCs w:val="28"/>
        </w:rPr>
        <w:t>。这些</w:t>
      </w:r>
      <w:r>
        <w:rPr>
          <w:rFonts w:ascii="仿宋" w:eastAsia="仿宋" w:hAnsi="仿宋" w:cs="Arial" w:hint="eastAsia"/>
          <w:sz w:val="28"/>
          <w:szCs w:val="28"/>
        </w:rPr>
        <w:t>宣传活动基本都是从</w:t>
      </w:r>
      <w:r w:rsidR="00EA4AEA">
        <w:rPr>
          <w:rFonts w:ascii="仿宋" w:eastAsia="仿宋" w:hAnsi="仿宋" w:cs="Arial" w:hint="eastAsia"/>
          <w:sz w:val="28"/>
          <w:szCs w:val="28"/>
        </w:rPr>
        <w:t>师生员</w:t>
      </w:r>
      <w:r w:rsidR="00EA4AEA">
        <w:rPr>
          <w:rFonts w:ascii="仿宋" w:eastAsia="仿宋" w:hAnsi="仿宋" w:cs="Arial" w:hint="eastAsia"/>
          <w:sz w:val="28"/>
          <w:szCs w:val="28"/>
        </w:rPr>
        <w:lastRenderedPageBreak/>
        <w:t>工</w:t>
      </w:r>
      <w:r w:rsidR="003778C4" w:rsidRPr="00710FB7">
        <w:rPr>
          <w:rFonts w:ascii="仿宋" w:eastAsia="仿宋" w:hAnsi="仿宋" w:cs="Arial" w:hint="eastAsia"/>
          <w:sz w:val="28"/>
          <w:szCs w:val="28"/>
        </w:rPr>
        <w:t>观看运动会</w:t>
      </w:r>
      <w:r>
        <w:rPr>
          <w:rFonts w:ascii="仿宋" w:eastAsia="仿宋" w:hAnsi="仿宋" w:cs="Arial" w:hint="eastAsia"/>
          <w:sz w:val="28"/>
          <w:szCs w:val="28"/>
        </w:rPr>
        <w:t>的</w:t>
      </w:r>
      <w:r w:rsidR="003778C4" w:rsidRPr="00710FB7">
        <w:rPr>
          <w:rFonts w:ascii="仿宋" w:eastAsia="仿宋" w:hAnsi="仿宋" w:cs="Arial" w:hint="eastAsia"/>
          <w:sz w:val="28"/>
          <w:szCs w:val="28"/>
        </w:rPr>
        <w:t>视角</w:t>
      </w:r>
      <w:r>
        <w:rPr>
          <w:rFonts w:ascii="仿宋" w:eastAsia="仿宋" w:hAnsi="仿宋" w:cs="Arial" w:hint="eastAsia"/>
          <w:sz w:val="28"/>
          <w:szCs w:val="28"/>
        </w:rPr>
        <w:t>来</w:t>
      </w:r>
      <w:r w:rsidR="003778C4" w:rsidRPr="00710FB7">
        <w:rPr>
          <w:rFonts w:ascii="仿宋" w:eastAsia="仿宋" w:hAnsi="仿宋" w:cs="Arial" w:hint="eastAsia"/>
          <w:sz w:val="28"/>
          <w:szCs w:val="28"/>
        </w:rPr>
        <w:t>剖析运动会看点，从</w:t>
      </w:r>
      <w:r w:rsidR="00EA4AEA">
        <w:rPr>
          <w:rFonts w:ascii="仿宋" w:eastAsia="仿宋" w:hAnsi="仿宋" w:cs="Arial" w:hint="eastAsia"/>
          <w:sz w:val="28"/>
          <w:szCs w:val="28"/>
        </w:rPr>
        <w:t>师生员工</w:t>
      </w:r>
      <w:r w:rsidR="003778C4" w:rsidRPr="00710FB7">
        <w:rPr>
          <w:rFonts w:ascii="仿宋" w:eastAsia="仿宋" w:hAnsi="仿宋" w:cs="Arial" w:hint="eastAsia"/>
          <w:sz w:val="28"/>
          <w:szCs w:val="28"/>
        </w:rPr>
        <w:t>服务生活角度提供美食嘉年华，从明星效应角度提高活动影响力等</w:t>
      </w:r>
      <w:r>
        <w:rPr>
          <w:rFonts w:ascii="仿宋" w:eastAsia="仿宋" w:hAnsi="仿宋" w:cs="Arial" w:hint="eastAsia"/>
          <w:sz w:val="28"/>
          <w:szCs w:val="28"/>
        </w:rPr>
        <w:t>，很符合新媒体宣传的规律，内容组织很清新</w:t>
      </w:r>
      <w:r w:rsidR="003778C4" w:rsidRPr="00710FB7">
        <w:rPr>
          <w:rFonts w:ascii="仿宋" w:eastAsia="仿宋" w:hAnsi="仿宋" w:cs="Arial" w:hint="eastAsia"/>
          <w:sz w:val="28"/>
          <w:szCs w:val="28"/>
        </w:rPr>
        <w:t>。</w:t>
      </w:r>
    </w:p>
    <w:p w:rsidR="00B9697E" w:rsidRPr="00710FB7" w:rsidRDefault="00B54261" w:rsidP="003778C4">
      <w:pPr>
        <w:ind w:firstLineChars="200" w:firstLine="560"/>
        <w:rPr>
          <w:rFonts w:ascii="仿宋" w:eastAsia="仿宋" w:hAnsi="仿宋" w:cs="Arial"/>
          <w:sz w:val="28"/>
          <w:szCs w:val="28"/>
        </w:rPr>
      </w:pPr>
      <w:r>
        <w:rPr>
          <w:rFonts w:ascii="仿宋" w:eastAsia="仿宋" w:hAnsi="仿宋" w:cs="Arial" w:hint="eastAsia"/>
          <w:sz w:val="28"/>
          <w:szCs w:val="28"/>
        </w:rPr>
        <w:t>为此，利用新媒体开展宣传教育，高校</w:t>
      </w:r>
      <w:r w:rsidR="00B45917" w:rsidRPr="00710FB7">
        <w:rPr>
          <w:rFonts w:ascii="仿宋" w:eastAsia="仿宋" w:hAnsi="仿宋" w:cs="Arial" w:hint="eastAsia"/>
          <w:sz w:val="28"/>
          <w:szCs w:val="28"/>
        </w:rPr>
        <w:t>工会</w:t>
      </w:r>
      <w:r>
        <w:rPr>
          <w:rFonts w:ascii="仿宋" w:eastAsia="仿宋" w:hAnsi="仿宋" w:cs="Arial" w:hint="eastAsia"/>
          <w:sz w:val="28"/>
          <w:szCs w:val="28"/>
        </w:rPr>
        <w:t>一方面在主题选择上要</w:t>
      </w:r>
      <w:r w:rsidR="00B9697E" w:rsidRPr="00710FB7">
        <w:rPr>
          <w:rFonts w:ascii="仿宋" w:eastAsia="仿宋" w:hAnsi="仿宋" w:cs="Arial" w:hint="eastAsia"/>
          <w:sz w:val="28"/>
          <w:szCs w:val="28"/>
        </w:rPr>
        <w:t>与时俱进</w:t>
      </w:r>
      <w:r>
        <w:rPr>
          <w:rFonts w:ascii="仿宋" w:eastAsia="仿宋" w:hAnsi="仿宋" w:cs="Arial" w:hint="eastAsia"/>
          <w:sz w:val="28"/>
          <w:szCs w:val="28"/>
        </w:rPr>
        <w:t>，把“亲近大自然、绿色护环保、</w:t>
      </w:r>
      <w:r w:rsidR="00CA1A07">
        <w:rPr>
          <w:rFonts w:ascii="仿宋" w:eastAsia="仿宋" w:hAnsi="仿宋" w:cs="Arial" w:hint="eastAsia"/>
          <w:sz w:val="28"/>
          <w:szCs w:val="28"/>
        </w:rPr>
        <w:t>乐享马拉松、健康快乐行”作为主题，</w:t>
      </w:r>
      <w:r>
        <w:rPr>
          <w:rFonts w:ascii="仿宋" w:eastAsia="仿宋" w:hAnsi="仿宋" w:cs="Arial" w:hint="eastAsia"/>
          <w:sz w:val="28"/>
          <w:szCs w:val="28"/>
        </w:rPr>
        <w:t>把“</w:t>
      </w:r>
      <w:r w:rsidR="00FD4018" w:rsidRPr="00710FB7">
        <w:rPr>
          <w:rFonts w:ascii="仿宋" w:eastAsia="仿宋" w:hAnsi="仿宋" w:cs="Arial" w:hint="eastAsia"/>
          <w:sz w:val="28"/>
          <w:szCs w:val="28"/>
        </w:rPr>
        <w:t>学习型、生活型、亲子型</w:t>
      </w:r>
      <w:r>
        <w:rPr>
          <w:rFonts w:ascii="仿宋" w:eastAsia="仿宋" w:hAnsi="仿宋" w:cs="Arial" w:hint="eastAsia"/>
          <w:sz w:val="28"/>
          <w:szCs w:val="28"/>
        </w:rPr>
        <w:t>”</w:t>
      </w:r>
      <w:r w:rsidR="00FD4018" w:rsidRPr="00710FB7">
        <w:rPr>
          <w:rFonts w:ascii="仿宋" w:eastAsia="仿宋" w:hAnsi="仿宋" w:cs="Arial" w:hint="eastAsia"/>
          <w:sz w:val="28"/>
          <w:szCs w:val="28"/>
        </w:rPr>
        <w:t>等</w:t>
      </w:r>
      <w:r>
        <w:rPr>
          <w:rFonts w:ascii="仿宋" w:eastAsia="仿宋" w:hAnsi="仿宋" w:cs="Arial" w:hint="eastAsia"/>
          <w:sz w:val="28"/>
          <w:szCs w:val="28"/>
        </w:rPr>
        <w:t>作为纽带，</w:t>
      </w:r>
      <w:r w:rsidR="00CA1A07">
        <w:rPr>
          <w:rFonts w:ascii="仿宋" w:eastAsia="仿宋" w:hAnsi="仿宋" w:cs="Arial" w:hint="eastAsia"/>
          <w:sz w:val="28"/>
          <w:szCs w:val="28"/>
        </w:rPr>
        <w:t>更贴近生活一些、更接地气一点。另一方面，在内容组织上要</w:t>
      </w:r>
      <w:r w:rsidR="00126AE1" w:rsidRPr="00710FB7">
        <w:rPr>
          <w:rFonts w:ascii="仿宋" w:eastAsia="仿宋" w:hAnsi="仿宋" w:cs="Arial" w:hint="eastAsia"/>
          <w:sz w:val="28"/>
          <w:szCs w:val="28"/>
        </w:rPr>
        <w:t>剖析服务对象的需求</w:t>
      </w:r>
      <w:r w:rsidR="00FD4018" w:rsidRPr="00710FB7">
        <w:rPr>
          <w:rFonts w:ascii="仿宋" w:eastAsia="仿宋" w:hAnsi="仿宋" w:cs="Arial" w:hint="eastAsia"/>
          <w:sz w:val="28"/>
          <w:szCs w:val="28"/>
        </w:rPr>
        <w:t>、支持个性化服务、满足</w:t>
      </w:r>
      <w:r w:rsidR="00EA4AEA">
        <w:rPr>
          <w:rFonts w:ascii="仿宋" w:eastAsia="仿宋" w:hAnsi="仿宋" w:cs="Arial" w:hint="eastAsia"/>
          <w:sz w:val="28"/>
          <w:szCs w:val="28"/>
        </w:rPr>
        <w:t>师生员工</w:t>
      </w:r>
      <w:r w:rsidR="00FD4018" w:rsidRPr="00710FB7">
        <w:rPr>
          <w:rFonts w:ascii="仿宋" w:eastAsia="仿宋" w:hAnsi="仿宋" w:cs="Arial" w:hint="eastAsia"/>
          <w:sz w:val="28"/>
          <w:szCs w:val="28"/>
        </w:rPr>
        <w:t>差异化需求</w:t>
      </w:r>
      <w:r w:rsidR="00CA1A07">
        <w:rPr>
          <w:rFonts w:ascii="仿宋" w:eastAsia="仿宋" w:hAnsi="仿宋" w:cs="Arial" w:hint="eastAsia"/>
          <w:sz w:val="28"/>
          <w:szCs w:val="28"/>
        </w:rPr>
        <w:t>，</w:t>
      </w:r>
      <w:r w:rsidR="00126AE1" w:rsidRPr="00710FB7">
        <w:rPr>
          <w:rFonts w:ascii="仿宋" w:eastAsia="仿宋" w:hAnsi="仿宋" w:cs="Arial" w:hint="eastAsia"/>
          <w:sz w:val="28"/>
          <w:szCs w:val="28"/>
        </w:rPr>
        <w:t>精心策划宣传教育内容，挖掘身边的典型</w:t>
      </w:r>
      <w:r w:rsidR="00FD4018" w:rsidRPr="00710FB7">
        <w:rPr>
          <w:rFonts w:ascii="仿宋" w:eastAsia="仿宋" w:hAnsi="仿宋" w:cs="Arial" w:hint="eastAsia"/>
          <w:sz w:val="28"/>
          <w:szCs w:val="28"/>
        </w:rPr>
        <w:t>故事</w:t>
      </w:r>
      <w:r w:rsidR="00126AE1" w:rsidRPr="00710FB7">
        <w:rPr>
          <w:rFonts w:ascii="仿宋" w:eastAsia="仿宋" w:hAnsi="仿宋" w:cs="Arial" w:hint="eastAsia"/>
          <w:sz w:val="28"/>
          <w:szCs w:val="28"/>
        </w:rPr>
        <w:t>，</w:t>
      </w:r>
      <w:r w:rsidR="00D71154" w:rsidRPr="00710FB7">
        <w:rPr>
          <w:rFonts w:ascii="仿宋" w:eastAsia="仿宋" w:hAnsi="仿宋" w:cs="Arial" w:hint="eastAsia"/>
          <w:sz w:val="28"/>
          <w:szCs w:val="28"/>
        </w:rPr>
        <w:t>注重乐趣性、直观性、典型性，</w:t>
      </w:r>
      <w:r w:rsidR="00126AE1" w:rsidRPr="00710FB7">
        <w:rPr>
          <w:rFonts w:ascii="仿宋" w:eastAsia="仿宋" w:hAnsi="仿宋" w:cs="Arial" w:hint="eastAsia"/>
          <w:sz w:val="28"/>
          <w:szCs w:val="28"/>
        </w:rPr>
        <w:t>寻求与</w:t>
      </w:r>
      <w:r w:rsidR="00EA4AEA">
        <w:rPr>
          <w:rFonts w:ascii="仿宋" w:eastAsia="仿宋" w:hAnsi="仿宋" w:cs="Arial" w:hint="eastAsia"/>
          <w:sz w:val="28"/>
          <w:szCs w:val="28"/>
        </w:rPr>
        <w:t>师生员工</w:t>
      </w:r>
      <w:r w:rsidR="00126AE1" w:rsidRPr="00710FB7">
        <w:rPr>
          <w:rFonts w:ascii="仿宋" w:eastAsia="仿宋" w:hAnsi="仿宋" w:cs="Arial" w:hint="eastAsia"/>
          <w:sz w:val="28"/>
          <w:szCs w:val="28"/>
        </w:rPr>
        <w:t>的共鸣</w:t>
      </w:r>
      <w:r w:rsidR="00CA1A07">
        <w:rPr>
          <w:rFonts w:ascii="仿宋" w:eastAsia="仿宋" w:hAnsi="仿宋" w:cs="Arial" w:hint="eastAsia"/>
          <w:sz w:val="28"/>
          <w:szCs w:val="28"/>
        </w:rPr>
        <w:t>，</w:t>
      </w:r>
      <w:r w:rsidR="00126AE1" w:rsidRPr="00710FB7">
        <w:rPr>
          <w:rFonts w:ascii="仿宋" w:eastAsia="仿宋" w:hAnsi="仿宋" w:cs="Arial" w:hint="eastAsia"/>
          <w:sz w:val="28"/>
          <w:szCs w:val="28"/>
        </w:rPr>
        <w:t>借助新媒体各类平台创新宣传形式与内容。</w:t>
      </w:r>
    </w:p>
    <w:p w:rsidR="00126AE1" w:rsidRPr="00710FB7" w:rsidRDefault="00126AE1" w:rsidP="00D374EE">
      <w:pPr>
        <w:rPr>
          <w:rFonts w:ascii="仿宋" w:eastAsia="仿宋" w:hAnsi="仿宋" w:cs="Arial"/>
          <w:bCs/>
          <w:sz w:val="28"/>
          <w:szCs w:val="28"/>
        </w:rPr>
      </w:pPr>
    </w:p>
    <w:p w:rsidR="00126AE1" w:rsidRPr="00BA6465" w:rsidRDefault="00BA6465" w:rsidP="00BA6465">
      <w:pPr>
        <w:rPr>
          <w:rFonts w:ascii="仿宋" w:eastAsia="仿宋" w:hAnsi="仿宋" w:cs="Arial"/>
          <w:b/>
          <w:bCs/>
          <w:sz w:val="28"/>
          <w:szCs w:val="28"/>
        </w:rPr>
      </w:pPr>
      <w:r>
        <w:rPr>
          <w:rFonts w:ascii="仿宋" w:eastAsia="仿宋" w:hAnsi="仿宋" w:cs="Arial" w:hint="eastAsia"/>
          <w:b/>
          <w:sz w:val="28"/>
          <w:szCs w:val="28"/>
        </w:rPr>
        <w:t>（</w:t>
      </w:r>
      <w:r>
        <w:rPr>
          <w:rFonts w:ascii="仿宋" w:eastAsia="仿宋" w:hAnsi="仿宋" w:cs="Arial"/>
          <w:b/>
          <w:sz w:val="28"/>
          <w:szCs w:val="28"/>
        </w:rPr>
        <w:t>四）</w:t>
      </w:r>
      <w:r w:rsidR="00D374EE" w:rsidRPr="00BA6465">
        <w:rPr>
          <w:rFonts w:ascii="仿宋" w:eastAsia="仿宋" w:hAnsi="仿宋" w:cs="Arial" w:hint="eastAsia"/>
          <w:b/>
          <w:sz w:val="28"/>
          <w:szCs w:val="28"/>
        </w:rPr>
        <w:t>利用新媒体营造高校工会</w:t>
      </w:r>
      <w:r w:rsidR="00D374EE" w:rsidRPr="00BA6465">
        <w:rPr>
          <w:rFonts w:ascii="仿宋" w:eastAsia="仿宋" w:hAnsi="仿宋" w:cs="Arial" w:hint="eastAsia"/>
          <w:b/>
          <w:bCs/>
          <w:sz w:val="28"/>
          <w:szCs w:val="28"/>
        </w:rPr>
        <w:t>宣传教育大格局</w:t>
      </w:r>
    </w:p>
    <w:p w:rsidR="00126AE1" w:rsidRDefault="00126AE1" w:rsidP="00182102">
      <w:pPr>
        <w:ind w:firstLineChars="200" w:firstLine="560"/>
        <w:rPr>
          <w:rFonts w:ascii="仿宋" w:eastAsia="仿宋" w:hAnsi="仿宋" w:cs="Arial"/>
          <w:sz w:val="28"/>
          <w:szCs w:val="28"/>
        </w:rPr>
      </w:pPr>
      <w:r w:rsidRPr="00710FB7">
        <w:rPr>
          <w:rFonts w:ascii="仿宋" w:eastAsia="仿宋" w:hAnsi="仿宋" w:cs="Arial" w:hint="eastAsia"/>
          <w:sz w:val="28"/>
          <w:szCs w:val="28"/>
        </w:rPr>
        <w:t>在新媒体已经广泛影响高校的今天，高校工会的宣传教育工作</w:t>
      </w:r>
      <w:r w:rsidR="002C7913">
        <w:rPr>
          <w:rFonts w:ascii="仿宋" w:eastAsia="仿宋" w:hAnsi="仿宋" w:cs="Arial" w:hint="eastAsia"/>
          <w:sz w:val="28"/>
          <w:szCs w:val="28"/>
        </w:rPr>
        <w:t>一方面</w:t>
      </w:r>
      <w:r w:rsidRPr="00710FB7">
        <w:rPr>
          <w:rFonts w:ascii="仿宋" w:eastAsia="仿宋" w:hAnsi="仿宋" w:cs="Arial" w:hint="eastAsia"/>
          <w:sz w:val="28"/>
          <w:szCs w:val="28"/>
        </w:rPr>
        <w:t>需要改变</w:t>
      </w:r>
      <w:r w:rsidR="002C7913">
        <w:rPr>
          <w:rFonts w:ascii="仿宋" w:eastAsia="仿宋" w:hAnsi="仿宋" w:cs="Arial" w:hint="eastAsia"/>
          <w:sz w:val="28"/>
          <w:szCs w:val="28"/>
        </w:rPr>
        <w:t>“单边作战”</w:t>
      </w:r>
      <w:r w:rsidRPr="00710FB7">
        <w:rPr>
          <w:rFonts w:ascii="仿宋" w:eastAsia="仿宋" w:hAnsi="仿宋" w:cs="Arial" w:hint="eastAsia"/>
          <w:sz w:val="28"/>
          <w:szCs w:val="28"/>
        </w:rPr>
        <w:t>的宣传思维，从单纯地依靠某个人或者某个部门，转变为“群策群力，全民参与”。需要将宣传教育放到全局视野，树立“人人都是宣传员”的全民意识</w:t>
      </w:r>
      <w:r w:rsidR="00182102" w:rsidRPr="00710FB7">
        <w:rPr>
          <w:rFonts w:ascii="仿宋" w:eastAsia="仿宋" w:hAnsi="仿宋" w:cs="Arial" w:hint="eastAsia"/>
          <w:sz w:val="28"/>
          <w:szCs w:val="28"/>
        </w:rPr>
        <w:t>，注重宣传培训，激发责任感和自豪感</w:t>
      </w:r>
      <w:r w:rsidRPr="00710FB7">
        <w:rPr>
          <w:rFonts w:ascii="仿宋" w:eastAsia="仿宋" w:hAnsi="仿宋" w:cs="Arial" w:hint="eastAsia"/>
          <w:sz w:val="28"/>
          <w:szCs w:val="28"/>
        </w:rPr>
        <w:t>。通过新媒体平台调动高校各个职能部门、二级单位</w:t>
      </w:r>
      <w:r w:rsidR="00182102" w:rsidRPr="00710FB7">
        <w:rPr>
          <w:rFonts w:ascii="仿宋" w:eastAsia="仿宋" w:hAnsi="仿宋" w:cs="Arial" w:hint="eastAsia"/>
          <w:sz w:val="28"/>
          <w:szCs w:val="28"/>
        </w:rPr>
        <w:t>乃至毕业校友</w:t>
      </w:r>
      <w:r w:rsidRPr="00710FB7">
        <w:rPr>
          <w:rFonts w:ascii="仿宋" w:eastAsia="仿宋" w:hAnsi="仿宋" w:cs="Arial" w:hint="eastAsia"/>
          <w:sz w:val="28"/>
          <w:szCs w:val="28"/>
        </w:rPr>
        <w:t>的主观能动性，掀起</w:t>
      </w:r>
      <w:r w:rsidR="00182102" w:rsidRPr="00710FB7">
        <w:rPr>
          <w:rFonts w:ascii="仿宋" w:eastAsia="仿宋" w:hAnsi="仿宋" w:cs="Arial" w:hint="eastAsia"/>
          <w:sz w:val="28"/>
          <w:szCs w:val="28"/>
        </w:rPr>
        <w:t>全体交大人</w:t>
      </w:r>
      <w:r w:rsidRPr="00710FB7">
        <w:rPr>
          <w:rFonts w:ascii="仿宋" w:eastAsia="仿宋" w:hAnsi="仿宋" w:cs="Arial" w:hint="eastAsia"/>
          <w:sz w:val="28"/>
          <w:szCs w:val="28"/>
        </w:rPr>
        <w:t>参与的热潮，形成多渠道、多方位的宣传氛围。</w:t>
      </w:r>
      <w:r w:rsidR="00182102" w:rsidRPr="00710FB7">
        <w:rPr>
          <w:rFonts w:ascii="仿宋" w:eastAsia="仿宋" w:hAnsi="仿宋" w:cs="Arial" w:hint="eastAsia"/>
          <w:sz w:val="28"/>
          <w:szCs w:val="28"/>
        </w:rPr>
        <w:t>以上海交通大学微信公众号策划并推出了“全球交大人用运动轨迹向母校表白—迎校庆倒计时120天系列活动”为例，此项活动在发动了全球交大人智力资源和体力资源，结合2015年热点词“运动”，以自发创意运动轨迹如</w:t>
      </w:r>
      <w:r w:rsidR="00B67B3F">
        <w:rPr>
          <w:rFonts w:ascii="仿宋" w:eastAsia="仿宋" w:hAnsi="仿宋" w:cs="Arial"/>
          <w:sz w:val="28"/>
          <w:szCs w:val="28"/>
        </w:rPr>
        <w:t>SJTU</w:t>
      </w:r>
      <w:r w:rsidR="00182102" w:rsidRPr="00710FB7">
        <w:rPr>
          <w:rFonts w:ascii="仿宋" w:eastAsia="仿宋" w:hAnsi="仿宋" w:cs="Arial" w:hint="eastAsia"/>
          <w:sz w:val="28"/>
          <w:szCs w:val="28"/>
        </w:rPr>
        <w:t>(上海交大简称)、120爱</w:t>
      </w:r>
      <w:r w:rsidR="00182102" w:rsidRPr="00710FB7">
        <w:rPr>
          <w:rFonts w:ascii="仿宋" w:eastAsia="仿宋" w:hAnsi="仿宋" w:cs="Arial" w:hint="eastAsia"/>
          <w:sz w:val="28"/>
          <w:szCs w:val="28"/>
        </w:rPr>
        <w:lastRenderedPageBreak/>
        <w:t>交大等形式，在校园内外上都掀起一股“120周年向母校表白”的热潮。</w:t>
      </w:r>
      <w:r w:rsidRPr="00710FB7">
        <w:rPr>
          <w:rFonts w:ascii="仿宋" w:eastAsia="仿宋" w:hAnsi="仿宋" w:cs="Arial" w:hint="eastAsia"/>
          <w:sz w:val="28"/>
          <w:szCs w:val="28"/>
        </w:rPr>
        <w:t>最终，在全校，乃至全社会形成全员参与、多维度、多渠道、全方位的宣传教育大格局。</w:t>
      </w:r>
    </w:p>
    <w:p w:rsidR="002C7913" w:rsidRPr="00710FB7" w:rsidRDefault="002C7913" w:rsidP="00182102">
      <w:pPr>
        <w:ind w:firstLineChars="200" w:firstLine="560"/>
        <w:rPr>
          <w:rFonts w:ascii="仿宋" w:eastAsia="仿宋" w:hAnsi="仿宋" w:cs="Arial" w:hint="eastAsia"/>
          <w:sz w:val="28"/>
          <w:szCs w:val="28"/>
        </w:rPr>
      </w:pPr>
      <w:r>
        <w:rPr>
          <w:rFonts w:ascii="仿宋" w:eastAsia="仿宋" w:hAnsi="仿宋" w:cs="Arial" w:hint="eastAsia"/>
          <w:sz w:val="28"/>
          <w:szCs w:val="28"/>
        </w:rPr>
        <w:t>另一方面，要</w:t>
      </w:r>
      <w:r w:rsidRPr="00710FB7">
        <w:rPr>
          <w:rFonts w:ascii="仿宋" w:eastAsia="仿宋" w:hAnsi="仿宋" w:cs="Arial" w:hint="eastAsia"/>
          <w:sz w:val="28"/>
          <w:szCs w:val="28"/>
        </w:rPr>
        <w:t>改变</w:t>
      </w:r>
      <w:r>
        <w:rPr>
          <w:rFonts w:ascii="仿宋" w:eastAsia="仿宋" w:hAnsi="仿宋" w:cs="Arial" w:hint="eastAsia"/>
          <w:sz w:val="28"/>
          <w:szCs w:val="28"/>
        </w:rPr>
        <w:t>“单线作战”</w:t>
      </w:r>
      <w:r w:rsidRPr="00710FB7">
        <w:rPr>
          <w:rFonts w:ascii="仿宋" w:eastAsia="仿宋" w:hAnsi="仿宋" w:cs="Arial" w:hint="eastAsia"/>
          <w:sz w:val="28"/>
          <w:szCs w:val="28"/>
        </w:rPr>
        <w:t>的宣传思维，从单纯地</w:t>
      </w:r>
      <w:r>
        <w:rPr>
          <w:rFonts w:ascii="仿宋" w:eastAsia="仿宋" w:hAnsi="仿宋" w:cs="Arial" w:hint="eastAsia"/>
          <w:sz w:val="28"/>
          <w:szCs w:val="28"/>
        </w:rPr>
        <w:t>依靠某个载体（如校报、通知、网站等）转变为“多点开花、齐头并进”。在内容发布时，分别针对不同的对象选择重点发布的媒介阵地，如</w:t>
      </w:r>
      <w:r>
        <w:rPr>
          <w:rFonts w:ascii="仿宋" w:eastAsia="仿宋" w:hAnsi="仿宋" w:cs="Arial" w:hint="eastAsia"/>
          <w:sz w:val="28"/>
          <w:szCs w:val="28"/>
        </w:rPr>
        <w:t>针对“</w:t>
      </w:r>
      <w:r>
        <w:rPr>
          <w:rFonts w:ascii="仿宋" w:eastAsia="仿宋" w:hAnsi="仿宋" w:cs="Arial"/>
          <w:sz w:val="28"/>
          <w:szCs w:val="28"/>
        </w:rPr>
        <w:t>5</w:t>
      </w:r>
      <w:r>
        <w:rPr>
          <w:rFonts w:ascii="仿宋" w:eastAsia="仿宋" w:hAnsi="仿宋" w:cs="Arial" w:hint="eastAsia"/>
          <w:sz w:val="28"/>
          <w:szCs w:val="28"/>
        </w:rPr>
        <w:t>0后”以</w:t>
      </w:r>
      <w:r>
        <w:rPr>
          <w:rFonts w:ascii="仿宋" w:eastAsia="仿宋" w:hAnsi="仿宋" w:cs="Arial" w:hint="eastAsia"/>
          <w:sz w:val="28"/>
          <w:szCs w:val="28"/>
        </w:rPr>
        <w:t>电话告知和布告栏</w:t>
      </w:r>
      <w:r>
        <w:rPr>
          <w:rFonts w:ascii="仿宋" w:eastAsia="仿宋" w:hAnsi="仿宋" w:cs="Arial" w:hint="eastAsia"/>
          <w:sz w:val="28"/>
          <w:szCs w:val="28"/>
        </w:rPr>
        <w:t>为主、</w:t>
      </w:r>
      <w:r>
        <w:rPr>
          <w:rFonts w:ascii="仿宋" w:eastAsia="仿宋" w:hAnsi="仿宋" w:cs="Arial" w:hint="eastAsia"/>
          <w:sz w:val="28"/>
          <w:szCs w:val="28"/>
        </w:rPr>
        <w:t>针对“60后”以文件通知为主、</w:t>
      </w:r>
      <w:r>
        <w:rPr>
          <w:rFonts w:ascii="仿宋" w:eastAsia="仿宋" w:hAnsi="仿宋" w:cs="Arial" w:hint="eastAsia"/>
          <w:sz w:val="28"/>
          <w:szCs w:val="28"/>
        </w:rPr>
        <w:t>针对“</w:t>
      </w:r>
      <w:r>
        <w:rPr>
          <w:rFonts w:ascii="仿宋" w:eastAsia="仿宋" w:hAnsi="仿宋" w:cs="Arial"/>
          <w:sz w:val="28"/>
          <w:szCs w:val="28"/>
        </w:rPr>
        <w:t>7</w:t>
      </w:r>
      <w:r>
        <w:rPr>
          <w:rFonts w:ascii="仿宋" w:eastAsia="仿宋" w:hAnsi="仿宋" w:cs="Arial" w:hint="eastAsia"/>
          <w:sz w:val="28"/>
          <w:szCs w:val="28"/>
        </w:rPr>
        <w:t>0后”以</w:t>
      </w:r>
      <w:r>
        <w:rPr>
          <w:rFonts w:ascii="仿宋" w:eastAsia="仿宋" w:hAnsi="仿宋" w:cs="Arial" w:hint="eastAsia"/>
          <w:sz w:val="28"/>
          <w:szCs w:val="28"/>
        </w:rPr>
        <w:t>邮件</w:t>
      </w:r>
      <w:r>
        <w:rPr>
          <w:rFonts w:ascii="仿宋" w:eastAsia="仿宋" w:hAnsi="仿宋" w:cs="Arial" w:hint="eastAsia"/>
          <w:sz w:val="28"/>
          <w:szCs w:val="28"/>
        </w:rPr>
        <w:t>为主、针对“</w:t>
      </w:r>
      <w:r>
        <w:rPr>
          <w:rFonts w:ascii="仿宋" w:eastAsia="仿宋" w:hAnsi="仿宋" w:cs="Arial"/>
          <w:sz w:val="28"/>
          <w:szCs w:val="28"/>
        </w:rPr>
        <w:t>8</w:t>
      </w:r>
      <w:r>
        <w:rPr>
          <w:rFonts w:ascii="仿宋" w:eastAsia="仿宋" w:hAnsi="仿宋" w:cs="Arial" w:hint="eastAsia"/>
          <w:sz w:val="28"/>
          <w:szCs w:val="28"/>
        </w:rPr>
        <w:t>0后”以</w:t>
      </w:r>
      <w:r>
        <w:rPr>
          <w:rFonts w:ascii="仿宋" w:eastAsia="仿宋" w:hAnsi="仿宋" w:cs="Arial" w:hint="eastAsia"/>
          <w:sz w:val="28"/>
          <w:szCs w:val="28"/>
        </w:rPr>
        <w:t>网站和新媒体发布</w:t>
      </w:r>
      <w:r>
        <w:rPr>
          <w:rFonts w:ascii="仿宋" w:eastAsia="仿宋" w:hAnsi="仿宋" w:cs="Arial" w:hint="eastAsia"/>
          <w:sz w:val="28"/>
          <w:szCs w:val="28"/>
        </w:rPr>
        <w:t>为主、针对“</w:t>
      </w:r>
      <w:r>
        <w:rPr>
          <w:rFonts w:ascii="仿宋" w:eastAsia="仿宋" w:hAnsi="仿宋" w:cs="Arial"/>
          <w:sz w:val="28"/>
          <w:szCs w:val="28"/>
        </w:rPr>
        <w:t>9</w:t>
      </w:r>
      <w:r>
        <w:rPr>
          <w:rFonts w:ascii="仿宋" w:eastAsia="仿宋" w:hAnsi="仿宋" w:cs="Arial" w:hint="eastAsia"/>
          <w:sz w:val="28"/>
          <w:szCs w:val="28"/>
        </w:rPr>
        <w:t>0后”以</w:t>
      </w:r>
      <w:r>
        <w:rPr>
          <w:rFonts w:ascii="仿宋" w:eastAsia="仿宋" w:hAnsi="仿宋" w:cs="Arial" w:hint="eastAsia"/>
          <w:sz w:val="28"/>
          <w:szCs w:val="28"/>
        </w:rPr>
        <w:t>微博微信互动直播</w:t>
      </w:r>
      <w:r>
        <w:rPr>
          <w:rFonts w:ascii="仿宋" w:eastAsia="仿宋" w:hAnsi="仿宋" w:cs="Arial" w:hint="eastAsia"/>
          <w:sz w:val="28"/>
          <w:szCs w:val="28"/>
        </w:rPr>
        <w:t>为主</w:t>
      </w:r>
      <w:r>
        <w:rPr>
          <w:rFonts w:ascii="仿宋" w:eastAsia="仿宋" w:hAnsi="仿宋" w:cs="Arial" w:hint="eastAsia"/>
          <w:sz w:val="28"/>
          <w:szCs w:val="28"/>
        </w:rPr>
        <w:t>。在载体选择时，分别针对不同的媒介阵地选择重点发布的关键信息，如电话、文件、邮件、网站以“事件主题、时间、地点”为主，进行集中发布；新媒体以“事件主题、时间地点、背景故事</w:t>
      </w:r>
      <w:r w:rsidR="00771891">
        <w:rPr>
          <w:rFonts w:ascii="仿宋" w:eastAsia="仿宋" w:hAnsi="仿宋" w:cs="Arial" w:hint="eastAsia"/>
          <w:sz w:val="28"/>
          <w:szCs w:val="28"/>
        </w:rPr>
        <w:t>、典型榜样</w:t>
      </w:r>
      <w:r>
        <w:rPr>
          <w:rFonts w:ascii="仿宋" w:eastAsia="仿宋" w:hAnsi="仿宋" w:cs="Arial" w:hint="eastAsia"/>
          <w:sz w:val="28"/>
          <w:szCs w:val="28"/>
        </w:rPr>
        <w:t>”</w:t>
      </w:r>
      <w:r w:rsidR="00771891">
        <w:rPr>
          <w:rFonts w:ascii="仿宋" w:eastAsia="仿宋" w:hAnsi="仿宋" w:cs="Arial" w:hint="eastAsia"/>
          <w:sz w:val="28"/>
          <w:szCs w:val="28"/>
        </w:rPr>
        <w:t>为主</w:t>
      </w:r>
      <w:r>
        <w:rPr>
          <w:rFonts w:ascii="仿宋" w:eastAsia="仿宋" w:hAnsi="仿宋" w:cs="Arial" w:hint="eastAsia"/>
          <w:sz w:val="28"/>
          <w:szCs w:val="28"/>
        </w:rPr>
        <w:t>，择机分批发布。在宣传布局上，力争实现“覆盖各个年龄群体、让各式媒体都发挥作用、主体客体全程式互动的宣传大格局。</w:t>
      </w:r>
    </w:p>
    <w:p w:rsidR="00FD4018" w:rsidRPr="00710FB7" w:rsidRDefault="00FD4018" w:rsidP="00485133">
      <w:pPr>
        <w:rPr>
          <w:rFonts w:ascii="仿宋" w:eastAsia="仿宋" w:hAnsi="仿宋" w:cs="Arial"/>
          <w:sz w:val="28"/>
          <w:szCs w:val="28"/>
        </w:rPr>
      </w:pPr>
    </w:p>
    <w:p w:rsidR="00E06DA9" w:rsidRPr="00710FB7" w:rsidRDefault="009F15AA" w:rsidP="00C81370">
      <w:pPr>
        <w:spacing w:line="360" w:lineRule="auto"/>
        <w:rPr>
          <w:rFonts w:asciiTheme="majorEastAsia" w:eastAsiaTheme="majorEastAsia" w:hAnsiTheme="majorEastAsia" w:cs="Arial"/>
          <w:b/>
          <w:sz w:val="28"/>
          <w:szCs w:val="28"/>
        </w:rPr>
      </w:pPr>
      <w:r>
        <w:rPr>
          <w:rFonts w:asciiTheme="majorEastAsia" w:eastAsiaTheme="majorEastAsia" w:hAnsiTheme="majorEastAsia" w:cs="Arial" w:hint="eastAsia"/>
          <w:b/>
          <w:sz w:val="28"/>
          <w:szCs w:val="28"/>
        </w:rPr>
        <w:t>【</w:t>
      </w:r>
      <w:r w:rsidR="00E06DA9" w:rsidRPr="00710FB7">
        <w:rPr>
          <w:rFonts w:asciiTheme="majorEastAsia" w:eastAsiaTheme="majorEastAsia" w:hAnsiTheme="majorEastAsia" w:cs="Arial" w:hint="eastAsia"/>
          <w:b/>
          <w:sz w:val="28"/>
          <w:szCs w:val="28"/>
        </w:rPr>
        <w:t>参考文献</w:t>
      </w:r>
      <w:r>
        <w:rPr>
          <w:rFonts w:asciiTheme="majorEastAsia" w:eastAsiaTheme="majorEastAsia" w:hAnsiTheme="majorEastAsia" w:cs="Arial" w:hint="eastAsia"/>
          <w:b/>
          <w:sz w:val="28"/>
          <w:szCs w:val="28"/>
        </w:rPr>
        <w:t>】</w:t>
      </w:r>
    </w:p>
    <w:p w:rsidR="00E06DA9" w:rsidRPr="00710FB7" w:rsidRDefault="00362CF2" w:rsidP="00710FB7">
      <w:pPr>
        <w:pStyle w:val="a7"/>
        <w:numPr>
          <w:ilvl w:val="0"/>
          <w:numId w:val="7"/>
        </w:numPr>
        <w:spacing w:line="360" w:lineRule="auto"/>
        <w:ind w:firstLineChars="0"/>
        <w:rPr>
          <w:rFonts w:asciiTheme="minorEastAsia" w:hAnsiTheme="minorEastAsia" w:cs="Arial"/>
          <w:sz w:val="24"/>
        </w:rPr>
      </w:pPr>
      <w:r w:rsidRPr="00710FB7">
        <w:rPr>
          <w:rFonts w:asciiTheme="minorEastAsia" w:hAnsiTheme="minorEastAsia" w:cs="Arial" w:hint="eastAsia"/>
          <w:sz w:val="24"/>
        </w:rPr>
        <w:t>薛志良.研究型大学工会工作创新思考 [</w:t>
      </w:r>
      <w:r w:rsidRPr="00710FB7">
        <w:rPr>
          <w:rFonts w:asciiTheme="minorEastAsia" w:hAnsiTheme="minorEastAsia" w:cs="Arial"/>
          <w:i/>
          <w:sz w:val="24"/>
        </w:rPr>
        <w:t>J</w:t>
      </w:r>
      <w:r w:rsidRPr="00710FB7">
        <w:rPr>
          <w:rFonts w:asciiTheme="minorEastAsia" w:hAnsiTheme="minorEastAsia" w:cs="Arial"/>
          <w:sz w:val="24"/>
        </w:rPr>
        <w:t>].</w:t>
      </w:r>
      <w:r w:rsidRPr="00710FB7">
        <w:rPr>
          <w:rFonts w:asciiTheme="minorEastAsia" w:hAnsiTheme="minorEastAsia" w:hint="eastAsia"/>
          <w:sz w:val="24"/>
        </w:rPr>
        <w:t xml:space="preserve"> </w:t>
      </w:r>
      <w:r w:rsidRPr="00710FB7">
        <w:rPr>
          <w:rFonts w:asciiTheme="minorEastAsia" w:hAnsiTheme="minorEastAsia" w:cs="Arial" w:hint="eastAsia"/>
          <w:sz w:val="24"/>
        </w:rPr>
        <w:t>工会理论研究,</w:t>
      </w:r>
      <w:r w:rsidRPr="00710FB7">
        <w:rPr>
          <w:rFonts w:asciiTheme="minorEastAsia" w:hAnsiTheme="minorEastAsia" w:cs="Arial"/>
          <w:sz w:val="24"/>
        </w:rPr>
        <w:t>2010(01):39-41</w:t>
      </w:r>
    </w:p>
    <w:p w:rsidR="00362CF2" w:rsidRPr="00710FB7" w:rsidRDefault="00362CF2" w:rsidP="00710FB7">
      <w:pPr>
        <w:pStyle w:val="a7"/>
        <w:numPr>
          <w:ilvl w:val="0"/>
          <w:numId w:val="7"/>
        </w:numPr>
        <w:spacing w:line="360" w:lineRule="auto"/>
        <w:ind w:firstLineChars="0"/>
        <w:rPr>
          <w:rFonts w:asciiTheme="minorEastAsia" w:hAnsiTheme="minorEastAsia" w:cs="Arial"/>
          <w:sz w:val="24"/>
        </w:rPr>
      </w:pPr>
      <w:r w:rsidRPr="00710FB7">
        <w:rPr>
          <w:rFonts w:asciiTheme="minorEastAsia" w:hAnsiTheme="minorEastAsia" w:cs="Arial" w:hint="eastAsia"/>
          <w:sz w:val="24"/>
        </w:rPr>
        <w:t>李永生.新媒体背景</w:t>
      </w:r>
      <w:r w:rsidRPr="00710FB7">
        <w:rPr>
          <w:rFonts w:asciiTheme="minorEastAsia" w:hAnsiTheme="minorEastAsia" w:cs="Arial"/>
          <w:sz w:val="24"/>
        </w:rPr>
        <w:t>下高校</w:t>
      </w:r>
      <w:r w:rsidRPr="00710FB7">
        <w:rPr>
          <w:rFonts w:asciiTheme="minorEastAsia" w:hAnsiTheme="minorEastAsia" w:cs="Arial" w:hint="eastAsia"/>
          <w:sz w:val="24"/>
        </w:rPr>
        <w:t>宣传</w:t>
      </w:r>
      <w:r w:rsidRPr="00710FB7">
        <w:rPr>
          <w:rFonts w:asciiTheme="minorEastAsia" w:hAnsiTheme="minorEastAsia" w:cs="Arial"/>
          <w:sz w:val="24"/>
        </w:rPr>
        <w:t>工作创新研究</w:t>
      </w:r>
      <w:r w:rsidRPr="00710FB7">
        <w:rPr>
          <w:rFonts w:asciiTheme="minorEastAsia" w:hAnsiTheme="minorEastAsia" w:cs="Arial" w:hint="eastAsia"/>
          <w:sz w:val="24"/>
        </w:rPr>
        <w:t>（D</w:t>
      </w:r>
      <w:r w:rsidRPr="00710FB7">
        <w:rPr>
          <w:rFonts w:asciiTheme="minorEastAsia" w:hAnsiTheme="minorEastAsia" w:cs="Arial"/>
          <w:sz w:val="24"/>
        </w:rPr>
        <w:t>）</w:t>
      </w:r>
      <w:r w:rsidRPr="00710FB7">
        <w:rPr>
          <w:rFonts w:asciiTheme="minorEastAsia" w:hAnsiTheme="minorEastAsia" w:cs="Arial" w:hint="eastAsia"/>
          <w:sz w:val="24"/>
        </w:rPr>
        <w:t>河北</w:t>
      </w:r>
      <w:r w:rsidRPr="00710FB7">
        <w:rPr>
          <w:rFonts w:asciiTheme="minorEastAsia" w:hAnsiTheme="minorEastAsia" w:cs="Arial"/>
          <w:sz w:val="24"/>
        </w:rPr>
        <w:t>：</w:t>
      </w:r>
      <w:r w:rsidRPr="00710FB7">
        <w:rPr>
          <w:rFonts w:asciiTheme="minorEastAsia" w:hAnsiTheme="minorEastAsia" w:cs="Arial" w:hint="eastAsia"/>
          <w:sz w:val="24"/>
        </w:rPr>
        <w:t>河北</w:t>
      </w:r>
      <w:r w:rsidRPr="00710FB7">
        <w:rPr>
          <w:rFonts w:asciiTheme="minorEastAsia" w:hAnsiTheme="minorEastAsia" w:cs="Arial"/>
          <w:sz w:val="24"/>
        </w:rPr>
        <w:t>师范大学</w:t>
      </w:r>
    </w:p>
    <w:p w:rsidR="00B1055F" w:rsidRPr="00710FB7" w:rsidRDefault="00B1055F" w:rsidP="00710FB7">
      <w:pPr>
        <w:pStyle w:val="a7"/>
        <w:numPr>
          <w:ilvl w:val="0"/>
          <w:numId w:val="7"/>
        </w:numPr>
        <w:spacing w:line="360" w:lineRule="auto"/>
        <w:ind w:firstLineChars="0"/>
        <w:rPr>
          <w:rFonts w:asciiTheme="minorEastAsia" w:hAnsiTheme="minorEastAsia" w:cs="Arial"/>
          <w:sz w:val="24"/>
        </w:rPr>
      </w:pPr>
      <w:r w:rsidRPr="00710FB7">
        <w:rPr>
          <w:rFonts w:asciiTheme="minorEastAsia" w:hAnsiTheme="minorEastAsia" w:cs="Arial" w:hint="eastAsia"/>
          <w:bCs/>
          <w:sz w:val="24"/>
        </w:rPr>
        <w:t>朱丽亚.高校工会履行教育职能的对策[</w:t>
      </w:r>
      <w:r w:rsidRPr="00710FB7">
        <w:rPr>
          <w:rFonts w:asciiTheme="minorEastAsia" w:hAnsiTheme="minorEastAsia" w:cs="Arial" w:hint="eastAsia"/>
          <w:bCs/>
          <w:i/>
          <w:sz w:val="24"/>
        </w:rPr>
        <w:t>J</w:t>
      </w:r>
      <w:r w:rsidRPr="00710FB7">
        <w:rPr>
          <w:rFonts w:asciiTheme="minorEastAsia" w:hAnsiTheme="minorEastAsia" w:cs="Arial" w:hint="eastAsia"/>
          <w:bCs/>
          <w:sz w:val="24"/>
        </w:rPr>
        <w:t>].西安航空学院学报，2013，31（6):1-3</w:t>
      </w:r>
    </w:p>
    <w:p w:rsidR="00B1055F" w:rsidRPr="00710FB7" w:rsidRDefault="00B1055F" w:rsidP="00710FB7">
      <w:pPr>
        <w:pStyle w:val="a7"/>
        <w:numPr>
          <w:ilvl w:val="0"/>
          <w:numId w:val="7"/>
        </w:numPr>
        <w:spacing w:line="360" w:lineRule="auto"/>
        <w:ind w:firstLineChars="0"/>
        <w:rPr>
          <w:rFonts w:asciiTheme="minorEastAsia" w:hAnsiTheme="minorEastAsia" w:cs="Arial"/>
          <w:sz w:val="24"/>
        </w:rPr>
      </w:pPr>
      <w:r w:rsidRPr="00710FB7">
        <w:rPr>
          <w:rFonts w:asciiTheme="minorEastAsia" w:hAnsiTheme="minorEastAsia" w:cs="Arial" w:hint="eastAsia"/>
          <w:bCs/>
          <w:sz w:val="24"/>
        </w:rPr>
        <w:t>万纤，眭国荣.引导高校新媒体交往积极作用[</w:t>
      </w:r>
      <w:r w:rsidRPr="00710FB7">
        <w:rPr>
          <w:rFonts w:asciiTheme="minorEastAsia" w:hAnsiTheme="minorEastAsia" w:cs="Arial" w:hint="eastAsia"/>
          <w:bCs/>
          <w:i/>
          <w:sz w:val="24"/>
        </w:rPr>
        <w:t>J</w:t>
      </w:r>
      <w:r w:rsidRPr="00710FB7">
        <w:rPr>
          <w:rFonts w:asciiTheme="minorEastAsia" w:hAnsiTheme="minorEastAsia" w:cs="Arial" w:hint="eastAsia"/>
          <w:bCs/>
          <w:sz w:val="24"/>
        </w:rPr>
        <w:t>].湖北广播电视大学学报，2013，33（6）：050-051</w:t>
      </w:r>
    </w:p>
    <w:p w:rsidR="00B1055F" w:rsidRPr="00710FB7" w:rsidRDefault="00B1055F" w:rsidP="00710FB7">
      <w:pPr>
        <w:pStyle w:val="a7"/>
        <w:numPr>
          <w:ilvl w:val="0"/>
          <w:numId w:val="7"/>
        </w:numPr>
        <w:spacing w:line="360" w:lineRule="auto"/>
        <w:ind w:firstLineChars="0"/>
        <w:rPr>
          <w:rFonts w:asciiTheme="minorEastAsia" w:hAnsiTheme="minorEastAsia" w:cs="Arial"/>
          <w:sz w:val="24"/>
        </w:rPr>
      </w:pPr>
      <w:r w:rsidRPr="00710FB7">
        <w:rPr>
          <w:rFonts w:asciiTheme="minorEastAsia" w:hAnsiTheme="minorEastAsia" w:cs="Arial" w:hint="eastAsia"/>
          <w:bCs/>
          <w:sz w:val="24"/>
        </w:rPr>
        <w:t>姜晨，新媒体时代高校外宣的困境与突围，《青年记者》，2015年2期</w:t>
      </w:r>
    </w:p>
    <w:p w:rsidR="00C81370" w:rsidRPr="00710FB7" w:rsidRDefault="00B1055F" w:rsidP="00710FB7">
      <w:pPr>
        <w:pStyle w:val="a7"/>
        <w:numPr>
          <w:ilvl w:val="0"/>
          <w:numId w:val="7"/>
        </w:numPr>
        <w:spacing w:line="360" w:lineRule="auto"/>
        <w:ind w:firstLineChars="0"/>
        <w:rPr>
          <w:rFonts w:asciiTheme="minorEastAsia" w:hAnsiTheme="minorEastAsia" w:cs="Arial"/>
          <w:sz w:val="24"/>
        </w:rPr>
      </w:pPr>
      <w:r w:rsidRPr="00710FB7">
        <w:rPr>
          <w:rFonts w:asciiTheme="minorEastAsia" w:hAnsiTheme="minorEastAsia" w:cs="Arial" w:hint="eastAsia"/>
          <w:bCs/>
          <w:sz w:val="24"/>
        </w:rPr>
        <w:t>曾燕，省级卫视品牌个性化建设策略研究--基于江苏卫视品牌塑造的案例分</w:t>
      </w:r>
      <w:r w:rsidRPr="00710FB7">
        <w:rPr>
          <w:rFonts w:asciiTheme="minorEastAsia" w:hAnsiTheme="minorEastAsia" w:cs="Arial" w:hint="eastAsia"/>
          <w:bCs/>
          <w:sz w:val="24"/>
        </w:rPr>
        <w:lastRenderedPageBreak/>
        <w:t>析， 2012</w:t>
      </w:r>
    </w:p>
    <w:p w:rsidR="00182102" w:rsidRPr="00710FB7" w:rsidRDefault="00182102" w:rsidP="00710FB7">
      <w:pPr>
        <w:widowControl/>
        <w:adjustRightInd w:val="0"/>
        <w:snapToGrid w:val="0"/>
        <w:spacing w:line="360" w:lineRule="auto"/>
        <w:jc w:val="left"/>
        <w:rPr>
          <w:rFonts w:ascii="黑体" w:eastAsia="黑体" w:hAnsi="宋体" w:cs="宋体"/>
          <w:b/>
          <w:kern w:val="0"/>
          <w:sz w:val="24"/>
          <w:szCs w:val="24"/>
        </w:rPr>
      </w:pPr>
    </w:p>
    <w:p w:rsidR="00182102" w:rsidRPr="00710FB7" w:rsidRDefault="009F15AA" w:rsidP="00710FB7">
      <w:pPr>
        <w:spacing w:line="360" w:lineRule="auto"/>
        <w:rPr>
          <w:rFonts w:asciiTheme="majorEastAsia" w:eastAsiaTheme="majorEastAsia" w:hAnsiTheme="majorEastAsia" w:cs="Arial"/>
          <w:b/>
          <w:sz w:val="28"/>
          <w:szCs w:val="28"/>
        </w:rPr>
      </w:pPr>
      <w:r>
        <w:rPr>
          <w:rFonts w:asciiTheme="majorEastAsia" w:eastAsiaTheme="majorEastAsia" w:hAnsiTheme="majorEastAsia" w:cs="Arial" w:hint="eastAsia"/>
          <w:b/>
          <w:sz w:val="28"/>
          <w:szCs w:val="28"/>
        </w:rPr>
        <w:t>【</w:t>
      </w:r>
      <w:r w:rsidR="00182102" w:rsidRPr="00710FB7">
        <w:rPr>
          <w:rFonts w:asciiTheme="majorEastAsia" w:eastAsiaTheme="majorEastAsia" w:hAnsiTheme="majorEastAsia" w:cs="Arial" w:hint="eastAsia"/>
          <w:b/>
          <w:sz w:val="28"/>
          <w:szCs w:val="28"/>
        </w:rPr>
        <w:t>作者简介</w:t>
      </w:r>
      <w:r>
        <w:rPr>
          <w:rFonts w:asciiTheme="majorEastAsia" w:eastAsiaTheme="majorEastAsia" w:hAnsiTheme="majorEastAsia" w:cs="Arial" w:hint="eastAsia"/>
          <w:b/>
          <w:sz w:val="28"/>
          <w:szCs w:val="28"/>
        </w:rPr>
        <w:t>】</w:t>
      </w:r>
    </w:p>
    <w:p w:rsidR="00182102" w:rsidRPr="00710FB7" w:rsidRDefault="00182102" w:rsidP="00710FB7">
      <w:pPr>
        <w:widowControl/>
        <w:adjustRightInd w:val="0"/>
        <w:snapToGrid w:val="0"/>
        <w:spacing w:line="360" w:lineRule="auto"/>
        <w:jc w:val="left"/>
        <w:rPr>
          <w:rFonts w:asciiTheme="minorEastAsia" w:hAnsiTheme="minorEastAsia" w:cs="仿宋_GB2312"/>
          <w:sz w:val="24"/>
          <w:szCs w:val="24"/>
        </w:rPr>
      </w:pPr>
      <w:r w:rsidRPr="00710FB7">
        <w:rPr>
          <w:rFonts w:asciiTheme="minorEastAsia" w:hAnsiTheme="minorEastAsia" w:cs="仿宋_GB2312" w:hint="eastAsia"/>
          <w:sz w:val="24"/>
          <w:szCs w:val="24"/>
        </w:rPr>
        <w:t>1．陈华栋，上海交通大学材料科学与工程学院党委副书记，博士、副研究员。</w:t>
      </w:r>
    </w:p>
    <w:p w:rsidR="00182102" w:rsidRPr="00710FB7" w:rsidRDefault="00182102" w:rsidP="00710FB7">
      <w:pPr>
        <w:widowControl/>
        <w:adjustRightInd w:val="0"/>
        <w:snapToGrid w:val="0"/>
        <w:spacing w:line="360" w:lineRule="auto"/>
        <w:jc w:val="left"/>
        <w:rPr>
          <w:rFonts w:asciiTheme="minorEastAsia" w:hAnsiTheme="minorEastAsia" w:cs="仿宋_GB2312"/>
          <w:sz w:val="24"/>
          <w:szCs w:val="24"/>
        </w:rPr>
      </w:pPr>
      <w:r w:rsidRPr="00710FB7">
        <w:rPr>
          <w:rFonts w:asciiTheme="minorEastAsia" w:hAnsiTheme="minorEastAsia" w:cs="仿宋_GB2312" w:hint="eastAsia"/>
          <w:sz w:val="24"/>
          <w:szCs w:val="24"/>
        </w:rPr>
        <w:t>2．蔡慧娟，上海交通大学材料科学与工程学院，硕士、助理研究员。</w:t>
      </w:r>
    </w:p>
    <w:p w:rsidR="00182102" w:rsidRPr="00710FB7" w:rsidRDefault="00182102" w:rsidP="00710FB7">
      <w:pPr>
        <w:widowControl/>
        <w:adjustRightInd w:val="0"/>
        <w:snapToGrid w:val="0"/>
        <w:spacing w:line="360" w:lineRule="auto"/>
        <w:jc w:val="left"/>
        <w:rPr>
          <w:rFonts w:asciiTheme="minorEastAsia" w:hAnsiTheme="minorEastAsia" w:cs="仿宋_GB2312"/>
          <w:sz w:val="24"/>
          <w:szCs w:val="24"/>
        </w:rPr>
      </w:pPr>
      <w:r w:rsidRPr="00710FB7">
        <w:rPr>
          <w:rFonts w:asciiTheme="minorEastAsia" w:hAnsiTheme="minorEastAsia" w:cs="仿宋_GB2312" w:hint="eastAsia"/>
          <w:sz w:val="24"/>
          <w:szCs w:val="24"/>
        </w:rPr>
        <w:t>3．张  杰，上海交通大学工会副主席，副教授。</w:t>
      </w:r>
    </w:p>
    <w:p w:rsidR="00182102" w:rsidRPr="00710FB7" w:rsidRDefault="00182102" w:rsidP="00710FB7">
      <w:pPr>
        <w:widowControl/>
        <w:adjustRightInd w:val="0"/>
        <w:snapToGrid w:val="0"/>
        <w:spacing w:line="360" w:lineRule="auto"/>
        <w:jc w:val="left"/>
        <w:rPr>
          <w:rFonts w:asciiTheme="minorEastAsia" w:hAnsiTheme="minorEastAsia"/>
          <w:sz w:val="24"/>
          <w:szCs w:val="24"/>
        </w:rPr>
      </w:pPr>
      <w:r w:rsidRPr="00710FB7">
        <w:rPr>
          <w:rFonts w:asciiTheme="minorEastAsia" w:hAnsiTheme="minorEastAsia" w:cs="宋体" w:hint="eastAsia"/>
          <w:kern w:val="0"/>
          <w:sz w:val="24"/>
          <w:szCs w:val="24"/>
        </w:rPr>
        <w:t>联系电话：</w:t>
      </w:r>
      <w:r w:rsidRPr="00710FB7">
        <w:rPr>
          <w:rFonts w:asciiTheme="minorEastAsia" w:hAnsiTheme="minorEastAsia" w:hint="eastAsia"/>
          <w:sz w:val="24"/>
          <w:szCs w:val="24"/>
        </w:rPr>
        <w:t>13761649108，15216708260。</w:t>
      </w:r>
    </w:p>
    <w:p w:rsidR="00D374EE" w:rsidRPr="00710FB7" w:rsidRDefault="00182102" w:rsidP="00710FB7">
      <w:pPr>
        <w:widowControl/>
        <w:adjustRightInd w:val="0"/>
        <w:snapToGrid w:val="0"/>
        <w:spacing w:line="360" w:lineRule="auto"/>
        <w:jc w:val="left"/>
        <w:rPr>
          <w:rFonts w:asciiTheme="minorEastAsia" w:hAnsiTheme="minorEastAsia" w:cs="仿宋_GB2312"/>
          <w:sz w:val="24"/>
          <w:szCs w:val="24"/>
        </w:rPr>
      </w:pPr>
      <w:r w:rsidRPr="00710FB7">
        <w:rPr>
          <w:rFonts w:asciiTheme="minorEastAsia" w:hAnsiTheme="minorEastAsia" w:cs="仿宋_GB2312" w:hint="eastAsia"/>
          <w:sz w:val="24"/>
          <w:szCs w:val="24"/>
        </w:rPr>
        <w:t>电子信箱:</w:t>
      </w:r>
      <w:r w:rsidRPr="00710FB7">
        <w:rPr>
          <w:rFonts w:asciiTheme="minorEastAsia" w:hAnsiTheme="minorEastAsia" w:hint="eastAsia"/>
          <w:sz w:val="24"/>
          <w:szCs w:val="24"/>
        </w:rPr>
        <w:t>chd@sjtu.edu.cn</w:t>
      </w:r>
      <w:r w:rsidRPr="00710FB7">
        <w:rPr>
          <w:rFonts w:asciiTheme="minorEastAsia" w:hAnsiTheme="minorEastAsia" w:cs="仿宋_GB2312" w:hint="eastAsia"/>
          <w:sz w:val="24"/>
          <w:szCs w:val="24"/>
        </w:rPr>
        <w:t>，caihj@sjtu.edu.cn 。                                       通讯地址：上海市闵行区东川路800号材料学院A楼311室。</w:t>
      </w:r>
    </w:p>
    <w:sectPr w:rsidR="00D374EE" w:rsidRPr="00710FB7" w:rsidSect="006372D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EC9" w:rsidRDefault="00DE2EC9" w:rsidP="00D64703">
      <w:r>
        <w:separator/>
      </w:r>
    </w:p>
  </w:endnote>
  <w:endnote w:type="continuationSeparator" w:id="0">
    <w:p w:rsidR="00DE2EC9" w:rsidRDefault="00DE2EC9" w:rsidP="00D6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EC9" w:rsidRDefault="00DE2EC9" w:rsidP="00D64703">
      <w:r>
        <w:separator/>
      </w:r>
    </w:p>
  </w:footnote>
  <w:footnote w:type="continuationSeparator" w:id="0">
    <w:p w:rsidR="00DE2EC9" w:rsidRDefault="00DE2EC9" w:rsidP="00D64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5FC5"/>
    <w:multiLevelType w:val="hybridMultilevel"/>
    <w:tmpl w:val="BA2CC02E"/>
    <w:lvl w:ilvl="0" w:tplc="4B6A97D8">
      <w:start w:val="1"/>
      <w:numFmt w:val="decimal"/>
      <w:pStyle w:val="3"/>
      <w:lvlText w:val="（%1）"/>
      <w:lvlJc w:val="left"/>
      <w:pPr>
        <w:ind w:left="704" w:hanging="420"/>
      </w:pPr>
      <w:rPr>
        <w:rFonts w:hint="eastAsia"/>
        <w:b w:val="0"/>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233C6937"/>
    <w:multiLevelType w:val="hybridMultilevel"/>
    <w:tmpl w:val="E72E6358"/>
    <w:lvl w:ilvl="0" w:tplc="C02CDC2A">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C31232"/>
    <w:multiLevelType w:val="hybridMultilevel"/>
    <w:tmpl w:val="DF1831CE"/>
    <w:lvl w:ilvl="0" w:tplc="0A12C8B8">
      <w:start w:val="3"/>
      <w:numFmt w:val="japaneseCounting"/>
      <w:lvlText w:val="%1、"/>
      <w:lvlJc w:val="left"/>
      <w:pPr>
        <w:ind w:left="510" w:hanging="51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B3235A"/>
    <w:multiLevelType w:val="hybridMultilevel"/>
    <w:tmpl w:val="6764C3E4"/>
    <w:lvl w:ilvl="0" w:tplc="74AC597C">
      <w:start w:val="2"/>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69A44B"/>
    <w:multiLevelType w:val="singleLevel"/>
    <w:tmpl w:val="5669A44B"/>
    <w:lvl w:ilvl="0">
      <w:start w:val="1"/>
      <w:numFmt w:val="chineseCounting"/>
      <w:suff w:val="nothing"/>
      <w:lvlText w:val="%1、"/>
      <w:lvlJc w:val="left"/>
    </w:lvl>
  </w:abstractNum>
  <w:abstractNum w:abstractNumId="5" w15:restartNumberingAfterBreak="0">
    <w:nsid w:val="615A1418"/>
    <w:multiLevelType w:val="hybridMultilevel"/>
    <w:tmpl w:val="B374D7A6"/>
    <w:lvl w:ilvl="0" w:tplc="3220650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1D5C5E"/>
    <w:multiLevelType w:val="hybridMultilevel"/>
    <w:tmpl w:val="EF983494"/>
    <w:lvl w:ilvl="0" w:tplc="FC34104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EB4812"/>
    <w:multiLevelType w:val="hybridMultilevel"/>
    <w:tmpl w:val="BD8EA78C"/>
    <w:lvl w:ilvl="0" w:tplc="73BED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6"/>
  </w:num>
  <w:num w:numId="4">
    <w:abstractNumId w:val="2"/>
  </w:num>
  <w:num w:numId="5">
    <w:abstractNumId w:val="5"/>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AFF"/>
    <w:rsid w:val="0005306A"/>
    <w:rsid w:val="00053EF7"/>
    <w:rsid w:val="000709C0"/>
    <w:rsid w:val="000944B6"/>
    <w:rsid w:val="000B57E6"/>
    <w:rsid w:val="000C1F69"/>
    <w:rsid w:val="000E2089"/>
    <w:rsid w:val="00126AE1"/>
    <w:rsid w:val="0014044E"/>
    <w:rsid w:val="00151F08"/>
    <w:rsid w:val="001546CA"/>
    <w:rsid w:val="00171CA3"/>
    <w:rsid w:val="00182102"/>
    <w:rsid w:val="00184EF9"/>
    <w:rsid w:val="00185605"/>
    <w:rsid w:val="001F0035"/>
    <w:rsid w:val="00230E21"/>
    <w:rsid w:val="0024580D"/>
    <w:rsid w:val="002656D3"/>
    <w:rsid w:val="00287453"/>
    <w:rsid w:val="002C7913"/>
    <w:rsid w:val="002D2F4D"/>
    <w:rsid w:val="00312F94"/>
    <w:rsid w:val="00330317"/>
    <w:rsid w:val="00362CF2"/>
    <w:rsid w:val="003778C4"/>
    <w:rsid w:val="003F60C9"/>
    <w:rsid w:val="004279F2"/>
    <w:rsid w:val="00440F4A"/>
    <w:rsid w:val="00485133"/>
    <w:rsid w:val="00493F2C"/>
    <w:rsid w:val="004C796D"/>
    <w:rsid w:val="004F26ED"/>
    <w:rsid w:val="00503FE9"/>
    <w:rsid w:val="00517E5E"/>
    <w:rsid w:val="005662E8"/>
    <w:rsid w:val="00570ACC"/>
    <w:rsid w:val="00582419"/>
    <w:rsid w:val="00582C9B"/>
    <w:rsid w:val="005B761E"/>
    <w:rsid w:val="005D47C3"/>
    <w:rsid w:val="00621241"/>
    <w:rsid w:val="00621999"/>
    <w:rsid w:val="00627D5E"/>
    <w:rsid w:val="00636669"/>
    <w:rsid w:val="006372D1"/>
    <w:rsid w:val="00647B45"/>
    <w:rsid w:val="0065647F"/>
    <w:rsid w:val="00685DD7"/>
    <w:rsid w:val="00691EFF"/>
    <w:rsid w:val="006A058F"/>
    <w:rsid w:val="006A1DBC"/>
    <w:rsid w:val="006A67E5"/>
    <w:rsid w:val="00710FB7"/>
    <w:rsid w:val="0071256D"/>
    <w:rsid w:val="00771891"/>
    <w:rsid w:val="00783152"/>
    <w:rsid w:val="007D4169"/>
    <w:rsid w:val="007E762A"/>
    <w:rsid w:val="00813741"/>
    <w:rsid w:val="00836EDB"/>
    <w:rsid w:val="008439EE"/>
    <w:rsid w:val="008674C1"/>
    <w:rsid w:val="0087199A"/>
    <w:rsid w:val="008720BB"/>
    <w:rsid w:val="008B6F6D"/>
    <w:rsid w:val="008C776A"/>
    <w:rsid w:val="008E7C1C"/>
    <w:rsid w:val="009F15AA"/>
    <w:rsid w:val="00A02A86"/>
    <w:rsid w:val="00A36121"/>
    <w:rsid w:val="00A44EB3"/>
    <w:rsid w:val="00A766B1"/>
    <w:rsid w:val="00AB0EBE"/>
    <w:rsid w:val="00AB13DE"/>
    <w:rsid w:val="00AF4E11"/>
    <w:rsid w:val="00AF6129"/>
    <w:rsid w:val="00B1055F"/>
    <w:rsid w:val="00B34827"/>
    <w:rsid w:val="00B45917"/>
    <w:rsid w:val="00B54261"/>
    <w:rsid w:val="00B67B3F"/>
    <w:rsid w:val="00B9697E"/>
    <w:rsid w:val="00BA6465"/>
    <w:rsid w:val="00BE3296"/>
    <w:rsid w:val="00C12211"/>
    <w:rsid w:val="00C21822"/>
    <w:rsid w:val="00C27F6E"/>
    <w:rsid w:val="00C55BFD"/>
    <w:rsid w:val="00C71722"/>
    <w:rsid w:val="00C81370"/>
    <w:rsid w:val="00CA1A07"/>
    <w:rsid w:val="00CA389A"/>
    <w:rsid w:val="00CB3A00"/>
    <w:rsid w:val="00D04B3A"/>
    <w:rsid w:val="00D06235"/>
    <w:rsid w:val="00D374EE"/>
    <w:rsid w:val="00D40289"/>
    <w:rsid w:val="00D40B80"/>
    <w:rsid w:val="00D41D02"/>
    <w:rsid w:val="00D53C84"/>
    <w:rsid w:val="00D55627"/>
    <w:rsid w:val="00D64703"/>
    <w:rsid w:val="00D71154"/>
    <w:rsid w:val="00D8502B"/>
    <w:rsid w:val="00D86DCE"/>
    <w:rsid w:val="00DC6EA5"/>
    <w:rsid w:val="00DE2EC9"/>
    <w:rsid w:val="00E06DA9"/>
    <w:rsid w:val="00E213CF"/>
    <w:rsid w:val="00E32C63"/>
    <w:rsid w:val="00E56DAA"/>
    <w:rsid w:val="00E6680B"/>
    <w:rsid w:val="00EA2BAE"/>
    <w:rsid w:val="00EA4AEA"/>
    <w:rsid w:val="00EF531D"/>
    <w:rsid w:val="00F50A6B"/>
    <w:rsid w:val="00F71BE8"/>
    <w:rsid w:val="00FA6944"/>
    <w:rsid w:val="00FC0AFF"/>
    <w:rsid w:val="00FC4E18"/>
    <w:rsid w:val="00FD4018"/>
    <w:rsid w:val="00FE49FC"/>
    <w:rsid w:val="00FE4E46"/>
    <w:rsid w:val="00FE7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A1D784-8D74-475B-8C0A-88C3C5B1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47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4703"/>
    <w:rPr>
      <w:sz w:val="18"/>
      <w:szCs w:val="18"/>
    </w:rPr>
  </w:style>
  <w:style w:type="paragraph" w:styleId="a4">
    <w:name w:val="footer"/>
    <w:basedOn w:val="a"/>
    <w:link w:val="Char0"/>
    <w:uiPriority w:val="99"/>
    <w:unhideWhenUsed/>
    <w:rsid w:val="00D64703"/>
    <w:pPr>
      <w:tabs>
        <w:tab w:val="center" w:pos="4153"/>
        <w:tab w:val="right" w:pos="8306"/>
      </w:tabs>
      <w:snapToGrid w:val="0"/>
      <w:jc w:val="left"/>
    </w:pPr>
    <w:rPr>
      <w:sz w:val="18"/>
      <w:szCs w:val="18"/>
    </w:rPr>
  </w:style>
  <w:style w:type="character" w:customStyle="1" w:styleId="Char0">
    <w:name w:val="页脚 Char"/>
    <w:basedOn w:val="a0"/>
    <w:link w:val="a4"/>
    <w:uiPriority w:val="99"/>
    <w:rsid w:val="00D64703"/>
    <w:rPr>
      <w:sz w:val="18"/>
      <w:szCs w:val="18"/>
    </w:rPr>
  </w:style>
  <w:style w:type="paragraph" w:styleId="a5">
    <w:name w:val="Normal (Web)"/>
    <w:basedOn w:val="a"/>
    <w:uiPriority w:val="99"/>
    <w:unhideWhenUsed/>
    <w:rsid w:val="00D64703"/>
    <w:pPr>
      <w:widowControl/>
      <w:spacing w:before="100" w:beforeAutospacing="1" w:after="100" w:afterAutospacing="1"/>
      <w:jc w:val="left"/>
    </w:pPr>
    <w:rPr>
      <w:rFonts w:ascii="宋体" w:eastAsia="宋体" w:hAnsi="宋体" w:cs="宋体"/>
      <w:kern w:val="0"/>
      <w:sz w:val="24"/>
      <w:szCs w:val="24"/>
    </w:rPr>
  </w:style>
  <w:style w:type="paragraph" w:styleId="a6">
    <w:name w:val="No Spacing"/>
    <w:uiPriority w:val="99"/>
    <w:qFormat/>
    <w:rsid w:val="00D374EE"/>
    <w:pPr>
      <w:widowControl w:val="0"/>
      <w:ind w:firstLineChars="200" w:firstLine="200"/>
      <w:jc w:val="both"/>
    </w:pPr>
    <w:rPr>
      <w:rFonts w:ascii="Times New Roman" w:eastAsia="宋体" w:hAnsi="Times New Roman" w:cs="Times New Roman"/>
      <w:szCs w:val="20"/>
    </w:rPr>
  </w:style>
  <w:style w:type="paragraph" w:styleId="a7">
    <w:name w:val="List Paragraph"/>
    <w:basedOn w:val="a"/>
    <w:uiPriority w:val="99"/>
    <w:unhideWhenUsed/>
    <w:rsid w:val="00D374EE"/>
    <w:pPr>
      <w:ind w:firstLineChars="200" w:firstLine="420"/>
    </w:pPr>
    <w:rPr>
      <w:szCs w:val="24"/>
    </w:rPr>
  </w:style>
  <w:style w:type="paragraph" w:styleId="a8">
    <w:name w:val="Balloon Text"/>
    <w:basedOn w:val="a"/>
    <w:link w:val="Char1"/>
    <w:uiPriority w:val="99"/>
    <w:semiHidden/>
    <w:unhideWhenUsed/>
    <w:rsid w:val="00D374EE"/>
    <w:rPr>
      <w:sz w:val="18"/>
      <w:szCs w:val="18"/>
    </w:rPr>
  </w:style>
  <w:style w:type="character" w:customStyle="1" w:styleId="Char1">
    <w:name w:val="批注框文本 Char"/>
    <w:basedOn w:val="a0"/>
    <w:link w:val="a8"/>
    <w:uiPriority w:val="99"/>
    <w:semiHidden/>
    <w:rsid w:val="00D374EE"/>
    <w:rPr>
      <w:sz w:val="18"/>
      <w:szCs w:val="18"/>
    </w:rPr>
  </w:style>
  <w:style w:type="paragraph" w:styleId="HTML">
    <w:name w:val="HTML Preformatted"/>
    <w:basedOn w:val="a"/>
    <w:link w:val="HTMLChar"/>
    <w:uiPriority w:val="99"/>
    <w:unhideWhenUsed/>
    <w:rsid w:val="00D4028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D40289"/>
    <w:rPr>
      <w:rFonts w:ascii="宋体" w:eastAsia="宋体" w:hAnsi="宋体" w:cs="宋体"/>
      <w:kern w:val="0"/>
      <w:sz w:val="24"/>
      <w:szCs w:val="24"/>
    </w:rPr>
  </w:style>
  <w:style w:type="character" w:styleId="a9">
    <w:name w:val="Hyperlink"/>
    <w:basedOn w:val="a0"/>
    <w:uiPriority w:val="99"/>
    <w:semiHidden/>
    <w:unhideWhenUsed/>
    <w:rsid w:val="00D40289"/>
    <w:rPr>
      <w:color w:val="0000FF"/>
      <w:u w:val="single"/>
    </w:rPr>
  </w:style>
  <w:style w:type="table" w:styleId="aa">
    <w:name w:val="Table Grid"/>
    <w:basedOn w:val="a1"/>
    <w:rsid w:val="000944B6"/>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样式3"/>
    <w:basedOn w:val="a"/>
    <w:link w:val="3Char"/>
    <w:qFormat/>
    <w:rsid w:val="00126AE1"/>
    <w:pPr>
      <w:numPr>
        <w:numId w:val="8"/>
      </w:numPr>
      <w:spacing w:before="120" w:after="120"/>
    </w:pPr>
    <w:rPr>
      <w:rFonts w:ascii="Times New Roman" w:eastAsia="宋体" w:hAnsi="Times New Roman" w:cs="Times New Roman"/>
      <w:szCs w:val="20"/>
      <w:lang w:val="x-none" w:eastAsia="x-none"/>
    </w:rPr>
  </w:style>
  <w:style w:type="character" w:customStyle="1" w:styleId="3Char">
    <w:name w:val="样式3 Char"/>
    <w:link w:val="3"/>
    <w:rsid w:val="00126AE1"/>
    <w:rPr>
      <w:rFonts w:ascii="Times New Roman" w:eastAsia="宋体" w:hAnsi="Times New Roman"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99329">
      <w:bodyDiv w:val="1"/>
      <w:marLeft w:val="0"/>
      <w:marRight w:val="0"/>
      <w:marTop w:val="0"/>
      <w:marBottom w:val="0"/>
      <w:divBdr>
        <w:top w:val="none" w:sz="0" w:space="0" w:color="auto"/>
        <w:left w:val="none" w:sz="0" w:space="0" w:color="auto"/>
        <w:bottom w:val="none" w:sz="0" w:space="0" w:color="auto"/>
        <w:right w:val="none" w:sz="0" w:space="0" w:color="auto"/>
      </w:divBdr>
    </w:div>
    <w:div w:id="983503853">
      <w:bodyDiv w:val="1"/>
      <w:marLeft w:val="0"/>
      <w:marRight w:val="0"/>
      <w:marTop w:val="0"/>
      <w:marBottom w:val="0"/>
      <w:divBdr>
        <w:top w:val="none" w:sz="0" w:space="0" w:color="auto"/>
        <w:left w:val="none" w:sz="0" w:space="0" w:color="auto"/>
        <w:bottom w:val="none" w:sz="0" w:space="0" w:color="auto"/>
        <w:right w:val="none" w:sz="0" w:space="0" w:color="auto"/>
      </w:divBdr>
    </w:div>
    <w:div w:id="180337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8158.htm" TargetMode="Externa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https://www.baidu.com/s?wd=%E7%A4%BE%E6%83%85%E6%B0%91%E6%84%8F&amp;tn=44039180_cpr&amp;fenlei=mv6quAkxTZn0IZRqIHckPjm4nH00T1YdmWf1my7-uWf3rAf1nHms0AP8IA3qPjfsn1bkrjKxmLKz0ZNzUjdCIZwsrBtEXh9GuA7EQhF9pywdQhPEUiqkIyN1IA-EUBtkPWn3Pj6dPH0" TargetMode="External"/><Relationship Id="rId4" Type="http://schemas.openxmlformats.org/officeDocument/2006/relationships/settings" Target="settings.xml"/><Relationship Id="rId9" Type="http://schemas.openxmlformats.org/officeDocument/2006/relationships/hyperlink" Target="http://baike.baidu.com/view/11397810.htm"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Liu_xf\Desktop\&#26657;&#21451;&#24037;&#20316;\&#24037;&#20316;&#31807;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30740;&#31350;&#29983;\&#21161;&#31649;\&#35843;&#30740;&#25253;&#21578;\&#26032;&#24314;%20Microsoft%20Excel%20&#24037;&#20316;&#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30740;&#31350;&#29983;\&#21161;&#31649;\&#35843;&#30740;&#25253;&#21578;\&#26032;&#24314;%20Microsoft%20Excel%20&#24037;&#20316;&#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35843;&#30740;&#38382;&#21367;\&#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003162716002851"/>
          <c:y val="0.12713488885071914"/>
          <c:w val="0.8585579615048119"/>
          <c:h val="0.7715123603733437"/>
        </c:manualLayout>
      </c:layout>
      <c:barChart>
        <c:barDir val="col"/>
        <c:grouping val="clustered"/>
        <c:varyColors val="0"/>
        <c:ser>
          <c:idx val="0"/>
          <c:order val="0"/>
          <c:spPr>
            <a:solidFill>
              <a:schemeClr val="accent1"/>
            </a:solidFill>
            <a:ln>
              <a:noFill/>
            </a:ln>
            <a:effectLst/>
          </c:spPr>
          <c:invertIfNegative val="0"/>
          <c:cat>
            <c:strRef>
              <c:f>Sheet1!$A$10:$A$12</c:f>
              <c:strCache>
                <c:ptCount val="3"/>
                <c:pt idx="0">
                  <c:v>上海交通大学</c:v>
                </c:pt>
                <c:pt idx="1">
                  <c:v>上海大学</c:v>
                </c:pt>
                <c:pt idx="2">
                  <c:v>上海师范大学</c:v>
                </c:pt>
              </c:strCache>
            </c:strRef>
          </c:cat>
          <c:val>
            <c:numRef>
              <c:f>Sheet1!$B$10:$B$12</c:f>
              <c:numCache>
                <c:formatCode>General</c:formatCode>
                <c:ptCount val="3"/>
                <c:pt idx="0">
                  <c:v>1.125</c:v>
                </c:pt>
                <c:pt idx="1">
                  <c:v>2.8</c:v>
                </c:pt>
                <c:pt idx="2">
                  <c:v>2.1428600000000002</c:v>
                </c:pt>
              </c:numCache>
            </c:numRef>
          </c:val>
        </c:ser>
        <c:dLbls>
          <c:showLegendKey val="0"/>
          <c:showVal val="0"/>
          <c:showCatName val="0"/>
          <c:showSerName val="0"/>
          <c:showPercent val="0"/>
          <c:showBubbleSize val="0"/>
        </c:dLbls>
        <c:gapWidth val="219"/>
        <c:overlap val="-27"/>
        <c:axId val="-991202944"/>
        <c:axId val="-991211104"/>
      </c:barChart>
      <c:catAx>
        <c:axId val="-991202944"/>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cap="none" spc="0" baseline="0">
                <a:ln w="0"/>
                <a:solidFill>
                  <a:schemeClr val="tx1"/>
                </a:solidFill>
                <a:effectLst>
                  <a:outerShdw blurRad="38100" dist="19050" dir="2700000" algn="tl" rotWithShape="0">
                    <a:schemeClr val="dk1">
                      <a:alpha val="40000"/>
                    </a:schemeClr>
                  </a:outerShdw>
                </a:effectLst>
                <a:latin typeface="+mn-lt"/>
                <a:ea typeface="+mn-ea"/>
                <a:cs typeface="+mn-cs"/>
              </a:defRPr>
            </a:pPr>
            <a:endParaRPr lang="zh-CN"/>
          </a:p>
        </c:txPr>
        <c:crossAx val="-991211104"/>
        <c:crosses val="autoZero"/>
        <c:auto val="1"/>
        <c:lblAlgn val="ctr"/>
        <c:lblOffset val="100"/>
        <c:noMultiLvlLbl val="0"/>
      </c:catAx>
      <c:valAx>
        <c:axId val="-991211104"/>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cap="none" spc="0" baseline="0">
                <a:ln w="0"/>
                <a:solidFill>
                  <a:schemeClr val="tx1"/>
                </a:solidFill>
                <a:effectLst>
                  <a:outerShdw blurRad="38100" dist="19050" dir="2700000" algn="tl" rotWithShape="0">
                    <a:schemeClr val="dk1">
                      <a:alpha val="40000"/>
                    </a:schemeClr>
                  </a:outerShdw>
                </a:effectLst>
                <a:latin typeface="+mn-lt"/>
                <a:ea typeface="+mn-ea"/>
                <a:cs typeface="+mn-cs"/>
              </a:defRPr>
            </a:pPr>
            <a:endParaRPr lang="zh-CN"/>
          </a:p>
        </c:txPr>
        <c:crossAx val="-9912029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bg1"/>
      </a:solidFill>
      <a:round/>
    </a:ln>
    <a:effectLst/>
  </c:spPr>
  <c:txPr>
    <a:bodyPr/>
    <a:lstStyle/>
    <a:p>
      <a:pPr>
        <a:defRPr/>
      </a:pPr>
      <a:endParaRPr lang="zh-CN"/>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b="0" kern="1200" spc="0" baseline="0">
                <a:solidFill>
                  <a:sysClr val="windowText" lastClr="000000"/>
                </a:solidFill>
                <a:latin typeface="+mn-lt"/>
                <a:ea typeface="+mn-ea"/>
                <a:cs typeface="+mn-cs"/>
              </a:defRPr>
            </a:pPr>
            <a:r>
              <a:rPr lang="zh-CN" altLang="en-US" sz="1100" b="0" i="0" u="none" strike="noStrike" kern="1200" cap="none" spc="0" normalizeH="0" baseline="0">
                <a:solidFill>
                  <a:sysClr val="windowText" lastClr="000000"/>
                </a:solidFill>
                <a:effectLst/>
                <a:latin typeface="仿宋" panose="02010609060101010101" pitchFamily="49" charset="-122"/>
                <a:ea typeface="仿宋" panose="02010609060101010101" pitchFamily="49" charset="-122"/>
                <a:cs typeface="+mn-cs"/>
              </a:rPr>
              <a:t>工会人员年龄分布图</a:t>
            </a:r>
          </a:p>
        </c:rich>
      </c:tx>
      <c:overlay val="0"/>
      <c:spPr>
        <a:noFill/>
        <a:ln>
          <a:noFill/>
        </a:ln>
        <a:effectLst/>
      </c:spPr>
    </c:title>
    <c:autoTitleDeleted val="0"/>
    <c:plotArea>
      <c:layout>
        <c:manualLayout>
          <c:layoutTarget val="inner"/>
          <c:xMode val="edge"/>
          <c:yMode val="edge"/>
          <c:x val="0.13403136940322138"/>
          <c:y val="0.20847058461052603"/>
          <c:w val="0.73193768339279308"/>
          <c:h val="0.66767609661411542"/>
        </c:manualLayout>
      </c:layout>
      <c:pieChart>
        <c:varyColors val="1"/>
        <c:ser>
          <c:idx val="0"/>
          <c:order val="0"/>
          <c:spPr>
            <a:effectLst/>
          </c:spPr>
          <c:dPt>
            <c:idx val="0"/>
            <c:bubble3D val="0"/>
            <c:spPr>
              <a:solidFill>
                <a:srgbClr val="5B9BD5"/>
              </a:solidFill>
              <a:ln w="19050">
                <a:solidFill>
                  <a:srgbClr val="FFFFFF"/>
                </a:solidFill>
              </a:ln>
              <a:effectLst/>
            </c:spPr>
          </c:dPt>
          <c:dPt>
            <c:idx val="1"/>
            <c:bubble3D val="0"/>
            <c:spPr>
              <a:solidFill>
                <a:srgbClr val="ED7D31"/>
              </a:solidFill>
              <a:ln w="19050">
                <a:solidFill>
                  <a:srgbClr val="FFFFFF"/>
                </a:solidFill>
              </a:ln>
              <a:effectLst/>
            </c:spPr>
          </c:dPt>
          <c:dPt>
            <c:idx val="2"/>
            <c:bubble3D val="0"/>
            <c:spPr>
              <a:solidFill>
                <a:srgbClr val="A5A5A5"/>
              </a:solidFill>
              <a:ln w="19050">
                <a:solidFill>
                  <a:srgbClr val="FFFFFF"/>
                </a:solidFill>
              </a:ln>
              <a:effectLst/>
            </c:spPr>
          </c:dPt>
          <c:dPt>
            <c:idx val="3"/>
            <c:bubble3D val="0"/>
            <c:spPr>
              <a:solidFill>
                <a:srgbClr val="FFC000"/>
              </a:solidFill>
              <a:ln w="19050">
                <a:solidFill>
                  <a:srgbClr val="FFFFFF"/>
                </a:solidFill>
              </a:ln>
              <a:effectLst/>
            </c:spPr>
          </c:dPt>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[Book1]Sheet1!$A$15:$A$18</c:f>
              <c:strCache>
                <c:ptCount val="4"/>
                <c:pt idx="0">
                  <c:v>22～35岁</c:v>
                </c:pt>
                <c:pt idx="1">
                  <c:v>35～45岁</c:v>
                </c:pt>
                <c:pt idx="2">
                  <c:v>45～55岁</c:v>
                </c:pt>
                <c:pt idx="3">
                  <c:v>55岁以上</c:v>
                </c:pt>
              </c:strCache>
            </c:strRef>
          </c:cat>
          <c:val>
            <c:numRef>
              <c:f>[Book1]Sheet1!$B$15:$B$18</c:f>
              <c:numCache>
                <c:formatCode>General</c:formatCode>
                <c:ptCount val="4"/>
                <c:pt idx="0">
                  <c:v>8</c:v>
                </c:pt>
                <c:pt idx="1">
                  <c:v>6</c:v>
                </c:pt>
                <c:pt idx="2">
                  <c:v>11</c:v>
                </c:pt>
                <c:pt idx="3">
                  <c:v>4</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rgbClr val="FFFFFF"/>
    </a:solidFill>
    <a:ln w="9525" cap="flat" cmpd="sng" algn="ctr">
      <a:solidFill>
        <a:srgbClr val="D9D9D9">
          <a:lumMod val="15000"/>
          <a:lumOff val="85000"/>
        </a:srgbClr>
      </a:solidFill>
      <a:round/>
    </a:ln>
    <a:effectLst/>
  </c:spPr>
  <c:txPr>
    <a:bodyPr rot="0" spcFirstLastPara="0" vertOverflow="ellipsis" horzOverflow="overflow" vert="horz" wrap="square" anchor="ctr" anchorCtr="1"/>
    <a:lstStyle/>
    <a:p>
      <a:pPr>
        <a:defRPr lang="zh-CN" sz="900" kern="1200">
          <a:solidFill>
            <a:srgbClr val="000000"/>
          </a:solidFill>
          <a:latin typeface="+mn-lt"/>
          <a:ea typeface="+mn-ea"/>
          <a:cs typeface="+mn-cs"/>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100" b="0" kern="1200" spc="0" baseline="0">
                <a:solidFill>
                  <a:sysClr val="windowText" lastClr="000000"/>
                </a:solidFill>
                <a:latin typeface="+mn-lt"/>
                <a:ea typeface="+mn-ea"/>
                <a:cs typeface="+mn-cs"/>
              </a:defRPr>
            </a:pPr>
            <a:r>
              <a:rPr lang="zh-CN" altLang="en-US" sz="1100" b="0" i="0" u="none" strike="noStrike" kern="1200" cap="none" spc="0" normalizeH="0" baseline="0">
                <a:solidFill>
                  <a:sysClr val="windowText" lastClr="000000"/>
                </a:solidFill>
                <a:effectLst/>
                <a:latin typeface="仿宋" panose="02010609060101010101" pitchFamily="49" charset="-122"/>
                <a:ea typeface="仿宋" panose="02010609060101010101" pitchFamily="49" charset="-122"/>
                <a:cs typeface="+mn-cs"/>
              </a:rPr>
              <a:t>被调查者年龄结构</a:t>
            </a:r>
          </a:p>
        </c:rich>
      </c:tx>
      <c:layout>
        <c:manualLayout>
          <c:xMode val="edge"/>
          <c:yMode val="edge"/>
          <c:x val="0.25939260893733368"/>
          <c:y val="5.0313199667909062E-6"/>
        </c:manualLayout>
      </c:layout>
      <c:overlay val="0"/>
      <c:spPr>
        <a:noFill/>
        <a:ln>
          <a:noFill/>
        </a:ln>
        <a:effectLst/>
      </c:spPr>
    </c:title>
    <c:autoTitleDeleted val="0"/>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16824209487345157"/>
                  <c:y val="0.19277889465944417"/>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27.01%</a:t>
                    </a:r>
                  </a:p>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22-35</a:t>
                    </a:r>
                    <a:r>
                      <a:rPr lang="zh-CN" altLang="en-US"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岁</a:t>
                    </a:r>
                    <a:endParaRPr lang="zh-CN" altLang="en-US" sz="900" b="0" i="0" u="none" strike="noStrike" kern="1200" cap="none" normalizeH="0" baseline="0">
                      <a:solidFill>
                        <a:schemeClr val="tx1">
                          <a:lumMod val="75000"/>
                          <a:lumOff val="25000"/>
                        </a:schemeClr>
                      </a:solidFill>
                      <a:effectLst/>
                      <a:latin typeface="仿宋" panose="02010609060101010101" pitchFamily="49" charset="-122"/>
                      <a:ea typeface="仿宋" panose="02010609060101010101" pitchFamily="49" charset="-122"/>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0.12798254761454639"/>
                  <c:y val="-0.20631306282924838"/>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36.21%</a:t>
                    </a:r>
                  </a:p>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35-45</a:t>
                    </a:r>
                    <a:r>
                      <a:rPr lang="zh-CN" altLang="en-US"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岁</a:t>
                    </a:r>
                    <a:endParaRPr lang="zh-CN" altLang="en-US" sz="900" b="0" i="0" u="none" strike="noStrike" kern="1200" cap="none" normalizeH="0" baseline="0">
                      <a:solidFill>
                        <a:schemeClr val="tx1">
                          <a:lumMod val="75000"/>
                          <a:lumOff val="25000"/>
                        </a:schemeClr>
                      </a:solidFill>
                      <a:effectLst/>
                      <a:latin typeface="仿宋" panose="02010609060101010101" pitchFamily="49" charset="-122"/>
                      <a:ea typeface="仿宋" panose="02010609060101010101" pitchFamily="49" charset="-122"/>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0.19084435445287401"/>
                  <c:y val="6.5972222222222196E-2"/>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32.18%</a:t>
                    </a:r>
                  </a:p>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45-55</a:t>
                    </a:r>
                    <a:r>
                      <a:rPr lang="zh-CN" altLang="en-US"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岁</a:t>
                    </a:r>
                    <a:endParaRPr lang="zh-CN" altLang="en-US" sz="900" b="0" i="0" u="none" strike="noStrike" kern="1200" cap="none" normalizeH="0" baseline="0">
                      <a:solidFill>
                        <a:schemeClr val="tx1">
                          <a:lumMod val="75000"/>
                          <a:lumOff val="25000"/>
                        </a:schemeClr>
                      </a:solidFill>
                      <a:effectLst/>
                      <a:latin typeface="仿宋" panose="02010609060101010101" pitchFamily="49" charset="-122"/>
                      <a:ea typeface="仿宋" panose="02010609060101010101" pitchFamily="49" charset="-122"/>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3.3759086565792226E-2"/>
                  <c:y val="9.9755523588886272E-2"/>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4.6%</a:t>
                    </a:r>
                  </a:p>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55</a:t>
                    </a:r>
                    <a:r>
                      <a:rPr lang="zh-CN" altLang="en-US"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岁以上</a:t>
                    </a:r>
                    <a:endParaRPr lang="zh-CN" altLang="en-US" sz="900" b="0" i="0" u="none" strike="noStrike" kern="1200" cap="none" normalizeH="0" baseline="0">
                      <a:solidFill>
                        <a:schemeClr val="tx1">
                          <a:lumMod val="75000"/>
                          <a:lumOff val="25000"/>
                        </a:schemeClr>
                      </a:solidFill>
                      <a:effectLst/>
                      <a:latin typeface="仿宋" panose="02010609060101010101" pitchFamily="49" charset="-122"/>
                      <a:ea typeface="仿宋" panose="02010609060101010101" pitchFamily="49" charset="-122"/>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horzOverflow="overflow" vert="horz" wrap="square" anchor="ctr" anchorCtr="1"/>
              <a:lstStyle/>
              <a:p>
                <a:pPr>
                  <a:defRPr sz="900" kern="1200">
                    <a:solidFill>
                      <a:sysClr val="windowText" lastClr="000000"/>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'[新建 Microsoft Excel 工作表.xls]Sheet1'!$C$17:$F$17</c:f>
              <c:numCache>
                <c:formatCode>General</c:formatCode>
                <c:ptCount val="4"/>
                <c:pt idx="0">
                  <c:v>47</c:v>
                </c:pt>
                <c:pt idx="1">
                  <c:v>63</c:v>
                </c:pt>
                <c:pt idx="2">
                  <c:v>56</c:v>
                </c:pt>
                <c:pt idx="3">
                  <c:v>8</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horzOverflow="overflow" vert="horz" wrap="square" anchor="ctr" anchorCtr="1"/>
          <a:lstStyle/>
          <a:p>
            <a:pPr algn="ctr" defTabSz="914400">
              <a:defRPr sz="1100" b="0" kern="1200" spc="0" baseline="0">
                <a:solidFill>
                  <a:sysClr val="windowText" lastClr="000000"/>
                </a:solidFill>
                <a:latin typeface="+mn-lt"/>
                <a:ea typeface="+mn-ea"/>
                <a:cs typeface="+mn-cs"/>
              </a:defRPr>
            </a:pPr>
            <a:r>
              <a:rPr lang="zh-CN" altLang="en-US" sz="1100">
                <a:solidFill>
                  <a:sysClr val="windowText" lastClr="000000"/>
                </a:solidFill>
                <a:latin typeface="仿宋" panose="02010609060101010101" pitchFamily="49" charset="-122"/>
                <a:ea typeface="仿宋" panose="02010609060101010101" pitchFamily="49" charset="-122"/>
              </a:rPr>
              <a:t>被调查者职业及所占比例</a:t>
            </a:r>
          </a:p>
        </c:rich>
      </c:tx>
      <c:layout>
        <c:manualLayout>
          <c:xMode val="edge"/>
          <c:yMode val="edge"/>
          <c:x val="0.14331848348369738"/>
          <c:y val="5.0618672665916763E-2"/>
        </c:manualLayout>
      </c:layout>
      <c:overlay val="0"/>
      <c:spPr>
        <a:noFill/>
        <a:ln>
          <a:noFill/>
        </a:ln>
        <a:effectLst/>
      </c:spPr>
    </c:title>
    <c:autoTitleDeleted val="0"/>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21331358609794701"/>
                  <c:y val="0.107553155006858"/>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a:solidFill>
                          <a:sysClr val="windowText" lastClr="000000"/>
                        </a:solidFill>
                        <a:latin typeface="仿宋" panose="02010609060101010101" pitchFamily="49" charset="-122"/>
                        <a:ea typeface="仿宋" panose="02010609060101010101" pitchFamily="49" charset="-122"/>
                      </a:rPr>
                      <a:t>39.08%</a:t>
                    </a:r>
                  </a:p>
                  <a:p>
                    <a:pPr algn="ctr" defTabSz="914400">
                      <a:defRPr sz="900" kern="1200">
                        <a:solidFill>
                          <a:sysClr val="windowText" lastClr="000000"/>
                        </a:solidFill>
                        <a:latin typeface="+mn-lt"/>
                        <a:ea typeface="+mn-ea"/>
                        <a:cs typeface="+mn-cs"/>
                      </a:defRPr>
                    </a:pPr>
                    <a:r>
                      <a:rPr lang="zh-CN" altLang="en-US">
                        <a:solidFill>
                          <a:sysClr val="windowText" lastClr="000000"/>
                        </a:solidFill>
                        <a:latin typeface="仿宋" panose="02010609060101010101" pitchFamily="49" charset="-122"/>
                        <a:ea typeface="仿宋" panose="02010609060101010101" pitchFamily="49" charset="-122"/>
                      </a:rPr>
                      <a:t>机关人员</a:t>
                    </a:r>
                  </a:p>
                  <a:p>
                    <a:pPr algn="ctr" defTabSz="914400">
                      <a:defRPr sz="900" kern="1200">
                        <a:solidFill>
                          <a:sysClr val="windowText" lastClr="000000"/>
                        </a:solidFill>
                        <a:latin typeface="+mn-lt"/>
                        <a:ea typeface="+mn-ea"/>
                        <a:cs typeface="+mn-cs"/>
                      </a:defRPr>
                    </a:pPr>
                    <a:endParaRPr lang="zh-CN" altLang="en-US" sz="900" b="0" i="0" u="none" strike="noStrike" kern="1200" cap="none" normalizeH="0" baseline="0">
                      <a:solidFill>
                        <a:schemeClr val="tx1">
                          <a:lumMod val="75000"/>
                          <a:lumOff val="25000"/>
                        </a:schemeClr>
                      </a:solidFill>
                      <a:effectLst/>
                      <a:latin typeface="+mn-lt"/>
                      <a:ea typeface="+mn-ea"/>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0.10430358252681268"/>
                  <c:y val="-0.15414687373099734"/>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32.18%</a:t>
                    </a:r>
                  </a:p>
                  <a:p>
                    <a:pPr algn="ctr" defTabSz="914400">
                      <a:defRPr sz="900" kern="1200">
                        <a:solidFill>
                          <a:sysClr val="windowText" lastClr="000000"/>
                        </a:solidFill>
                        <a:latin typeface="+mn-lt"/>
                        <a:ea typeface="+mn-ea"/>
                        <a:cs typeface="+mn-cs"/>
                      </a:defRPr>
                    </a:pPr>
                    <a:r>
                      <a:rPr lang="zh-CN" altLang="en-US"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专业教师</a:t>
                    </a:r>
                    <a:endParaRPr lang="zh-CN" altLang="en-US" sz="900" b="0" i="0" u="none" strike="noStrike" kern="1200" cap="none" normalizeH="0" baseline="0">
                      <a:solidFill>
                        <a:schemeClr val="tx1">
                          <a:lumMod val="75000"/>
                          <a:lumOff val="25000"/>
                        </a:schemeClr>
                      </a:solidFill>
                      <a:effectLst/>
                      <a:latin typeface="仿宋" panose="02010609060101010101" pitchFamily="49" charset="-122"/>
                      <a:ea typeface="仿宋" panose="02010609060101010101" pitchFamily="49" charset="-122"/>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15:layout>
                    <c:manualLayout>
                      <c:w val="0.221818181818182"/>
                      <c:h val="0.19396433470507499"/>
                    </c:manualLayout>
                  </c15:layout>
                </c:ext>
              </c:extLst>
            </c:dLbl>
            <c:dLbl>
              <c:idx val="2"/>
              <c:layout>
                <c:manualLayout>
                  <c:x val="0.20815486717559117"/>
                  <c:y val="0.17975430236574758"/>
                </c:manualLayout>
              </c:layout>
              <c:tx>
                <c:rich>
                  <a:bodyPr vertOverflow="ellipsis" anchor="ctr" anchorCtr="1"/>
                  <a:lstStyle/>
                  <a:p>
                    <a:pPr algn="ctr" defTabSz="914400">
                      <a:defRPr sz="900" kern="1200">
                        <a:solidFill>
                          <a:sysClr val="windowText" lastClr="000000"/>
                        </a:solidFill>
                        <a:latin typeface="+mn-lt"/>
                        <a:ea typeface="+mn-ea"/>
                        <a:cs typeface="+mn-cs"/>
                      </a:defRPr>
                    </a:pPr>
                    <a:r>
                      <a:rPr lang="en-US" altLang="zh-CN"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28.74%</a:t>
                    </a:r>
                  </a:p>
                  <a:p>
                    <a:pPr algn="ctr" defTabSz="914400">
                      <a:defRPr sz="900" kern="1200">
                        <a:solidFill>
                          <a:sysClr val="windowText" lastClr="000000"/>
                        </a:solidFill>
                        <a:latin typeface="+mn-lt"/>
                        <a:ea typeface="+mn-ea"/>
                        <a:cs typeface="+mn-cs"/>
                      </a:defRPr>
                    </a:pPr>
                    <a:r>
                      <a:rPr lang="zh-CN" altLang="en-US" sz="900" b="0" i="0" u="none" strike="noStrike" kern="1200" cap="none" normalizeH="0" baseline="0">
                        <a:solidFill>
                          <a:sysClr val="windowText" lastClr="000000"/>
                        </a:solidFill>
                        <a:effectLst/>
                        <a:latin typeface="仿宋" panose="02010609060101010101" pitchFamily="49" charset="-122"/>
                        <a:ea typeface="仿宋" panose="02010609060101010101" pitchFamily="49" charset="-122"/>
                        <a:cs typeface="+mn-cs"/>
                      </a:rPr>
                      <a:t>教辅人员</a:t>
                    </a:r>
                    <a:endParaRPr lang="zh-CN" altLang="en-US" sz="900" b="0" i="0" u="none" strike="noStrike" kern="1200" cap="none" normalizeH="0" baseline="0">
                      <a:solidFill>
                        <a:schemeClr val="tx1">
                          <a:lumMod val="75000"/>
                          <a:lumOff val="25000"/>
                        </a:schemeClr>
                      </a:solidFill>
                      <a:effectLst/>
                      <a:latin typeface="仿宋" panose="02010609060101010101" pitchFamily="49" charset="-122"/>
                      <a:ea typeface="仿宋" panose="02010609060101010101" pitchFamily="49" charset="-122"/>
                      <a:cs typeface="+mn-cs"/>
                    </a:endParaRPr>
                  </a:p>
                </c:rich>
              </c:tx>
              <c:spPr/>
              <c:dLblPos val="bestFit"/>
              <c:showLegendKey val="0"/>
              <c:showVal val="1"/>
              <c:showCatName val="0"/>
              <c:showSerName val="0"/>
              <c:showPercent val="0"/>
              <c:showBubbleSize val="0"/>
              <c:extLst>
                <c:ext xmlns:c15="http://schemas.microsoft.com/office/drawing/2012/chart" uri="{CE6537A1-D6FC-4f65-9D91-7224C49458BB}">
                  <c15:layout>
                    <c:manualLayout>
                      <c:w val="0.201939393939394"/>
                      <c:h val="0.19396433470507499"/>
                    </c:manualLayout>
                  </c15:layout>
                </c:ext>
              </c:extLst>
            </c:dLbl>
            <c:spPr>
              <a:noFill/>
              <a:ln>
                <a:noFill/>
              </a:ln>
              <a:effectLst/>
            </c:spPr>
            <c:txPr>
              <a:bodyPr rot="0" spcFirstLastPara="0" vertOverflow="ellipsis" horzOverflow="overflow" vert="horz" wrap="square" anchor="ctr" anchorCtr="1"/>
              <a:lstStyle/>
              <a:p>
                <a:pPr>
                  <a:defRPr sz="900" kern="1200">
                    <a:solidFill>
                      <a:sysClr val="windowText" lastClr="000000"/>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'[新建 Microsoft Excel 工作表.xls]Sheet1'!$C$8:$E$8</c:f>
              <c:numCache>
                <c:formatCode>General</c:formatCode>
                <c:ptCount val="3"/>
                <c:pt idx="0">
                  <c:v>68</c:v>
                </c:pt>
                <c:pt idx="1">
                  <c:v>56</c:v>
                </c:pt>
                <c:pt idx="2">
                  <c:v>50</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invertIfNegative val="0"/>
          <c:cat>
            <c:strRef>
              <c:f>Sheet1!$E$12:$E$16</c:f>
              <c:strCache>
                <c:ptCount val="5"/>
                <c:pt idx="0">
                  <c:v>1分</c:v>
                </c:pt>
                <c:pt idx="1">
                  <c:v>2分</c:v>
                </c:pt>
                <c:pt idx="2">
                  <c:v>3分</c:v>
                </c:pt>
                <c:pt idx="3">
                  <c:v>4分</c:v>
                </c:pt>
                <c:pt idx="4">
                  <c:v>5分</c:v>
                </c:pt>
              </c:strCache>
            </c:strRef>
          </c:cat>
          <c:val>
            <c:numRef>
              <c:f>Sheet1!$F$12:$F$16</c:f>
              <c:numCache>
                <c:formatCode>General</c:formatCode>
                <c:ptCount val="5"/>
                <c:pt idx="0">
                  <c:v>9</c:v>
                </c:pt>
                <c:pt idx="1">
                  <c:v>35</c:v>
                </c:pt>
                <c:pt idx="2">
                  <c:v>55</c:v>
                </c:pt>
                <c:pt idx="3">
                  <c:v>63</c:v>
                </c:pt>
                <c:pt idx="4">
                  <c:v>12</c:v>
                </c:pt>
              </c:numCache>
            </c:numRef>
          </c:val>
        </c:ser>
        <c:dLbls>
          <c:showLegendKey val="0"/>
          <c:showVal val="0"/>
          <c:showCatName val="0"/>
          <c:showSerName val="0"/>
          <c:showPercent val="0"/>
          <c:showBubbleSize val="0"/>
        </c:dLbls>
        <c:gapWidth val="150"/>
        <c:overlap val="100"/>
        <c:axId val="-1001247968"/>
        <c:axId val="-1001255040"/>
      </c:barChart>
      <c:catAx>
        <c:axId val="-1001247968"/>
        <c:scaling>
          <c:orientation val="minMax"/>
        </c:scaling>
        <c:delete val="0"/>
        <c:axPos val="b"/>
        <c:numFmt formatCode="General" sourceLinked="0"/>
        <c:majorTickMark val="out"/>
        <c:minorTickMark val="none"/>
        <c:tickLblPos val="nextTo"/>
        <c:crossAx val="-1001255040"/>
        <c:crosses val="autoZero"/>
        <c:auto val="1"/>
        <c:lblAlgn val="ctr"/>
        <c:lblOffset val="100"/>
        <c:noMultiLvlLbl val="0"/>
      </c:catAx>
      <c:valAx>
        <c:axId val="-1001255040"/>
        <c:scaling>
          <c:orientation val="minMax"/>
        </c:scaling>
        <c:delete val="0"/>
        <c:axPos val="l"/>
        <c:majorGridlines>
          <c:spPr>
            <a:ln>
              <a:noFill/>
            </a:ln>
          </c:spPr>
        </c:majorGridlines>
        <c:numFmt formatCode="General" sourceLinked="1"/>
        <c:majorTickMark val="out"/>
        <c:minorTickMark val="none"/>
        <c:tickLblPos val="nextTo"/>
        <c:crossAx val="-1001247968"/>
        <c:crosses val="autoZero"/>
        <c:crossBetween val="between"/>
      </c:valAx>
    </c:plotArea>
    <c:plotVisOnly val="1"/>
    <c:dispBlanksAs val="gap"/>
    <c:showDLblsOverMax val="0"/>
  </c:chart>
  <c:spPr>
    <a:noFill/>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0.07083</cdr:x>
      <cdr:y>0.03067</cdr:y>
    </cdr:from>
    <cdr:to>
      <cdr:x>0.27083</cdr:x>
      <cdr:y>0.32515</cdr:y>
    </cdr:to>
    <cdr:sp macro="" textlink="">
      <cdr:nvSpPr>
        <cdr:cNvPr id="2" name="文本框 1"/>
        <cdr:cNvSpPr txBox="1"/>
      </cdr:nvSpPr>
      <cdr:spPr>
        <a:xfrm xmlns:a="http://schemas.openxmlformats.org/drawingml/2006/main">
          <a:off x="323850" y="95249"/>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cdr:x>
      <cdr:y>0.01341</cdr:y>
    </cdr:from>
    <cdr:to>
      <cdr:x>0.15209</cdr:x>
      <cdr:y>0.0914</cdr:y>
    </cdr:to>
    <cdr:sp macro="" textlink="">
      <cdr:nvSpPr>
        <cdr:cNvPr id="3" name="文本框 2"/>
        <cdr:cNvSpPr txBox="1"/>
      </cdr:nvSpPr>
      <cdr:spPr>
        <a:xfrm xmlns:a="http://schemas.openxmlformats.org/drawingml/2006/main">
          <a:off x="-1144402" y="37097"/>
          <a:ext cx="464053" cy="21567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CN" altLang="en-US" sz="1200">
              <a:latin typeface="Times New Roman" panose="02020603050405020304" pitchFamily="18" charset="0"/>
              <a:cs typeface="Times New Roman" panose="02020603050405020304" pitchFamily="18" charset="0"/>
            </a:rPr>
            <a:t>（</a:t>
          </a:r>
          <a:r>
            <a:rPr lang="en-US" altLang="zh-CN" sz="1200">
              <a:latin typeface="Times New Roman" panose="02020603050405020304" pitchFamily="18" charset="0"/>
              <a:cs typeface="Times New Roman" panose="02020603050405020304" pitchFamily="18" charset="0"/>
            </a:rPr>
            <a:t>‰</a:t>
          </a:r>
          <a:r>
            <a:rPr lang="zh-CN" altLang="en-US" sz="1200">
              <a:latin typeface="Times New Roman" panose="02020603050405020304" pitchFamily="18" charset="0"/>
              <a:cs typeface="Times New Roman" panose="02020603050405020304" pitchFamily="18" charset="0"/>
            </a:rPr>
            <a:t>）</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954D2-D7CC-4D01-B99E-92CB06652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18</Pages>
  <Words>1458</Words>
  <Characters>8317</Characters>
  <Application>Microsoft Office Word</Application>
  <DocSecurity>0</DocSecurity>
  <Lines>69</Lines>
  <Paragraphs>19</Paragraphs>
  <ScaleCrop>false</ScaleCrop>
  <Company>DD Williamson</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caicai</dc:creator>
  <cp:keywords/>
  <dc:description/>
  <cp:lastModifiedBy>chd</cp:lastModifiedBy>
  <cp:revision>18</cp:revision>
  <cp:lastPrinted>2015-12-10T09:21:00Z</cp:lastPrinted>
  <dcterms:created xsi:type="dcterms:W3CDTF">2015-12-14T05:25:00Z</dcterms:created>
  <dcterms:modified xsi:type="dcterms:W3CDTF">2015-12-15T01:42:00Z</dcterms:modified>
</cp:coreProperties>
</file>